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EC64" w14:textId="45516690" w:rsidR="00802B1A" w:rsidRDefault="008E0F77" w:rsidP="00297CA8">
      <w:pPr>
        <w:spacing w:line="276" w:lineRule="auto"/>
        <w:jc w:val="both"/>
        <w:rPr>
          <w:rFonts w:ascii="Trebuchet MS" w:hAnsi="Trebuchet MS"/>
          <w:b/>
          <w:sz w:val="20"/>
          <w:lang w:val="en-GB" w:eastAsia="en-US"/>
        </w:rPr>
      </w:pPr>
      <w:r>
        <w:rPr>
          <w:rFonts w:ascii="Berlin Sans FB" w:hAnsi="Berlin Sans FB"/>
          <w:noProof/>
          <w:color w:val="FF0000"/>
          <w:szCs w:val="24"/>
        </w:rPr>
        <mc:AlternateContent>
          <mc:Choice Requires="wpg">
            <w:drawing>
              <wp:anchor distT="0" distB="0" distL="114300" distR="114300" simplePos="0" relativeHeight="251692032" behindDoc="0" locked="0" layoutInCell="1" allowOverlap="1" wp14:anchorId="1647308C" wp14:editId="11E631BA">
                <wp:simplePos x="0" y="0"/>
                <wp:positionH relativeFrom="margin">
                  <wp:posOffset>-53340</wp:posOffset>
                </wp:positionH>
                <wp:positionV relativeFrom="paragraph">
                  <wp:posOffset>-28575</wp:posOffset>
                </wp:positionV>
                <wp:extent cx="6058535" cy="1754505"/>
                <wp:effectExtent l="0" t="0" r="0" b="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12" name="Group 3"/>
                        <wpg:cNvGrpSpPr>
                          <a:grpSpLocks/>
                        </wpg:cNvGrpSpPr>
                        <wpg:grpSpPr bwMode="auto">
                          <a:xfrm>
                            <a:off x="1145" y="945"/>
                            <a:ext cx="9541" cy="2619"/>
                            <a:chOff x="1145" y="492"/>
                            <a:chExt cx="9541" cy="2619"/>
                          </a:xfrm>
                        </wpg:grpSpPr>
                        <wpg:grpSp>
                          <wpg:cNvPr id="14" name="Group 4"/>
                          <wpg:cNvGrpSpPr>
                            <a:grpSpLocks/>
                          </wpg:cNvGrpSpPr>
                          <wpg:grpSpPr bwMode="auto">
                            <a:xfrm>
                              <a:off x="1145" y="492"/>
                              <a:ext cx="9541" cy="2619"/>
                              <a:chOff x="1145" y="542"/>
                              <a:chExt cx="9541" cy="2808"/>
                            </a:xfrm>
                          </wpg:grpSpPr>
                          <wps:wsp>
                            <wps:cNvPr id="15"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5CF50"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REPUBLIC OF CAMEROUN</w:t>
                                  </w:r>
                                </w:p>
                                <w:p w14:paraId="759F0747"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0E7191D"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w:t>
                                  </w:r>
                                </w:p>
                                <w:p w14:paraId="6CBB6425"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FAR-NORTH REGION</w:t>
                                  </w:r>
                                </w:p>
                                <w:p w14:paraId="6BFDCDF5"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MAYO-DANAY DIVISION</w:t>
                                  </w:r>
                                </w:p>
                                <w:p w14:paraId="02D32D37"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MAGA SUB-DIVISION</w:t>
                                  </w:r>
                                </w:p>
                                <w:p w14:paraId="7A7A382C" w14:textId="77777777" w:rsidR="008E0F77" w:rsidRPr="00856E6C" w:rsidRDefault="008E0F77" w:rsidP="008E0F77">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DC9DBBC" w14:textId="77777777" w:rsidR="008E0F77" w:rsidRPr="00856E6C" w:rsidRDefault="008E0F77" w:rsidP="008E0F77">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03FF8D7F" w14:textId="77777777" w:rsidR="008E0F77" w:rsidRPr="00856E6C" w:rsidRDefault="008E0F77" w:rsidP="008E0F77">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7DE3FE93" w14:textId="77777777" w:rsidR="008E0F77" w:rsidRDefault="008E0F77" w:rsidP="008E0F77">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2EAA4B82" w14:textId="77777777" w:rsidR="008E0F77" w:rsidRPr="00986C17" w:rsidRDefault="008E0F77" w:rsidP="008E0F77">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561F88AD" w14:textId="77777777" w:rsidR="008E0F77" w:rsidRPr="00986C17" w:rsidRDefault="008E0F77" w:rsidP="008E0F77">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12CB3582" w14:textId="77777777" w:rsidR="008E0F77" w:rsidRPr="00D57544" w:rsidRDefault="008E0F77" w:rsidP="008E0F77">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BC91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REPUBLIQUE DU CAMEROUN</w:t>
                                  </w:r>
                                </w:p>
                                <w:p w14:paraId="57CF277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 xml:space="preserve">Paix – Travail – Patrie </w:t>
                                  </w:r>
                                </w:p>
                                <w:p w14:paraId="412ACAF7"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21B9366E"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REGION DE L’EXTRÊME-NORD</w:t>
                                  </w:r>
                                </w:p>
                                <w:p w14:paraId="5969E57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DEPARTEMENT DU MAYO-DANAY</w:t>
                                  </w:r>
                                </w:p>
                                <w:p w14:paraId="4E95C9D8"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ARRONDISSEMENT DE MAGA</w:t>
                                  </w:r>
                                </w:p>
                                <w:p w14:paraId="636D50B6"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73BE4FDF" w14:textId="77777777" w:rsidR="008E0F77" w:rsidRPr="00856E6C" w:rsidRDefault="008E0F77" w:rsidP="008E0F77">
                                  <w:pPr>
                                    <w:jc w:val="center"/>
                                    <w:rPr>
                                      <w:rFonts w:ascii="Arial Narrow" w:hAnsi="Arial Narrow"/>
                                      <w:b/>
                                      <w:sz w:val="18"/>
                                      <w:szCs w:val="18"/>
                                    </w:rPr>
                                  </w:pPr>
                                  <w:r w:rsidRPr="00856E6C">
                                    <w:rPr>
                                      <w:rFonts w:ascii="Arial Narrow" w:hAnsi="Arial Narrow"/>
                                      <w:b/>
                                      <w:sz w:val="18"/>
                                      <w:szCs w:val="18"/>
                                    </w:rPr>
                                    <w:t>COMMUNE DE MAGA</w:t>
                                  </w:r>
                                </w:p>
                                <w:p w14:paraId="670B2495"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31874AA9" w14:textId="77777777" w:rsidR="008E0F77" w:rsidRPr="009A0198" w:rsidRDefault="008E0F77" w:rsidP="008E0F77">
                                  <w:pPr>
                                    <w:jc w:val="center"/>
                                    <w:rPr>
                                      <w:rFonts w:ascii="Arial Narrow" w:hAnsi="Arial Narrow"/>
                                      <w:sz w:val="16"/>
                                      <w:szCs w:val="16"/>
                                    </w:rPr>
                                  </w:pPr>
                                  <w:r>
                                    <w:rPr>
                                      <w:rFonts w:ascii="Arial Narrow" w:hAnsi="Arial Narrow"/>
                                      <w:sz w:val="16"/>
                                      <w:szCs w:val="16"/>
                                    </w:rPr>
                                    <w:t>STRUCTURE INTERNE DE GESTION ADMINISTRATIVE  DES MARCHES PUBLICS</w:t>
                                  </w:r>
                                </w:p>
                                <w:p w14:paraId="2E4809C4" w14:textId="77777777" w:rsidR="008E0F77" w:rsidRPr="009A0198" w:rsidRDefault="008E0F77" w:rsidP="008E0F77">
                                  <w:pPr>
                                    <w:jc w:val="center"/>
                                    <w:rPr>
                                      <w:rFonts w:ascii="Arial Narrow" w:hAnsi="Arial Narrow"/>
                                      <w:sz w:val="16"/>
                                      <w:szCs w:val="16"/>
                                    </w:rPr>
                                  </w:pPr>
                                  <w:r w:rsidRPr="009A0198">
                                    <w:rPr>
                                      <w:rFonts w:ascii="Arial Narrow" w:hAnsi="Arial Narrow"/>
                                      <w:sz w:val="16"/>
                                      <w:szCs w:val="16"/>
                                    </w:rPr>
                                    <w:t>COMMISSION INTERNE DE PASSATION DES MARCHES</w:t>
                                  </w:r>
                                </w:p>
                                <w:p w14:paraId="1CAB6BE9" w14:textId="77777777" w:rsidR="008E0F77" w:rsidRPr="009A0198" w:rsidRDefault="008E0F77" w:rsidP="008E0F77">
                                  <w:pPr>
                                    <w:jc w:val="center"/>
                                    <w:rPr>
                                      <w:rFonts w:ascii="Arial Narrow" w:hAnsi="Arial Narrow"/>
                                      <w:sz w:val="16"/>
                                      <w:szCs w:val="16"/>
                                    </w:rPr>
                                  </w:pPr>
                                </w:p>
                                <w:p w14:paraId="77579CF6" w14:textId="77777777" w:rsidR="008E0F77" w:rsidRPr="00856E6C" w:rsidRDefault="008E0F77" w:rsidP="008E0F77">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19" name="Group 7"/>
                          <wpg:cNvGrpSpPr>
                            <a:grpSpLocks/>
                          </wpg:cNvGrpSpPr>
                          <wpg:grpSpPr bwMode="auto">
                            <a:xfrm flipV="1">
                              <a:off x="2605" y="2983"/>
                              <a:ext cx="6576" cy="71"/>
                              <a:chOff x="981" y="2749"/>
                              <a:chExt cx="9429" cy="32"/>
                            </a:xfrm>
                          </wpg:grpSpPr>
                          <wps:wsp>
                            <wps:cNvPr id="20"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C78D2" w14:textId="77777777" w:rsidR="008E0F77" w:rsidRDefault="008E0F77" w:rsidP="008E0F77">
                              <w:r>
                                <w:rPr>
                                  <w:noProof/>
                                </w:rPr>
                                <w:drawing>
                                  <wp:inline distT="0" distB="0" distL="0" distR="0" wp14:anchorId="4CC7C397" wp14:editId="26A75C0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7308C" id="Groupe 11" o:spid="_x0000_s1026" style="position:absolute;left:0;text-align:left;margin-left:-4.2pt;margin-top:-2.25pt;width:477.05pt;height:138.15pt;z-index:251692032;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4yGwQAAE8RAAAOAAAAZHJzL2Uyb0RvYy54bWzUWG1v4zYM/j5g/0Hw9zW2YyexUfdwy7Xd&#10;gNvugOv2XbHlF8yWPEmp3f36UZRfkubaYbc1RfMhkUyZJh+SDxlfvuubmtwzqSrBE8e7cB3CeCqy&#10;iheJ89vdzQ8bhyhNeUZrwVniPDDlvLv6/rvLro2ZL0pRZ0wSUMJV3LWJU2rdxouFSkvWUHUhWsZB&#10;mAvZUA1bWSwySTvQ3tQL33VXi07IrJUiZUrB1Q9W6Fyh/jxnqf6U54ppUicO2KbxW+L3znwvri5p&#10;XEjallU6mEG/wYqGVhweOqn6QDUle1mdqGqqVAolcn2RimYh8rxKGfoA3njuI29updi36EsRd0U7&#10;wQTQPsLpm9Wmv95/lqTKIHaeQzhtIEb4WEbgAqDTtUUMh25l+6X9LK2LsPwo0j8UiBeP5WZf2MNk&#10;1/0iMlBI91ogOn0uG6MC/CY9BuFhCgLrNUnh4soNN+EydEgKMm8dBqEb2jClJcTS3Od5AchBHMEv&#10;RjAtr4fbozAAR8y9/sqLjHRBY/tctHWwzTqGm8nHEQj/CAiyfGkYTt0ZsTh1hsanKASR/wIoBMco&#10;BGdDYXLn36EQBs+hsHE3z+YCsI+aC0z9twL7UtKWYd0qUztjXkHO2gK7M579KHqC2du1eMqUF9E9&#10;XIYEx2pRtsoIF9uS8oK9l1J0JaMZmIe1CQk93WqyWMXKKPmnslt5wRLLJwwQFBqPSAehkWDxbFyE&#10;cyoeGrdS6VsmGmIWiSOBW9FMev9RaVtn4xFT40rUVXZT1TVuZLHb1pLcU+DhG/wM4Tg6VnNzmAtz&#10;m9VorqCbxjPro+53PQiNuzuRPYDDUlhehz4Ei1LIvxzSAacnjvpzTyVzSP0zB9AiLwhME8BNEK59&#10;2MhDye5QQnkKqhJHO8Qut9o2jn0rq6KEJ9kwcfEe+C2vEIPZqsFuSCtr68vn1/okv1a2aKckOU9+&#10;TXw2leScX2H0JvLLdsQRvbeSZnODMyk39GG7PKAhiMBBnydr6+X/3OVJXlft72OJDP3eh96OxONH&#10;G+yqM/OswvXKZsYaqe2gz0UbaOimn68D7OdGdD12+8AfEmp5TFczFCNtvHj9GTaxwBo+wB5AkF8H&#10;lt5yOz+lPR/mp4nZ8fDdQwuz0hGx21ueJ3ZE+qdHSM+YAXhAljPQUeBDDAzF4/D7NL8rLamhua3g&#10;HKheSMt2T7D9xNk0rjnpEmcJo5vtYk/2ARc/xjyw4qgPwNzLMzTbtLvrYa1pVds1nP9KY7BlatQZ&#10;xM5HvP40Oc+Bx0x9lcAPFTYVy8i95wq8F7mh+/qRnwkA8+GADM8w6vnT8DyNeh6W25AR55v1Qphy&#10;kD29cIUj/MwEdhjCf1mD7GkyeNVhD5sx0ruB7001Y/jXjuw2vGEwrwUO95ia83uQq78BAAD//wMA&#10;UEsDBBQABgAIAAAAIQBc3TxZ4QAAAAkBAAAPAAAAZHJzL2Rvd25yZXYueG1sTI9Ba4NAEIXvhf6H&#10;ZQq9JaupNsa6hhDankKhSaHkttGJStxZcTdq/n2np/b0GN7jvW+y9WRaMWDvGksKwnkAAqmwZUOV&#10;gq/D2ywB4bymUreWUMENHazz+7tMp6Ud6ROHva8El5BLtYLa+y6V0hU1Gu3mtkNi72x7oz2ffSXL&#10;Xo9cblq5CIJnaXRDvFDrDrc1Fpf91Sh4H/W4eQpfh93lvL0dD/HH9y5EpR4fps0LCI+T/wvDLz6j&#10;Q85MJ3ul0olWwSyJOMkaxSDYX0XxEsRJwWIZJiDzTP7/IP8BAAD//wMAUEsBAi0AFAAGAAgAAAAh&#10;ALaDOJL+AAAA4QEAABMAAAAAAAAAAAAAAAAAAAAAAFtDb250ZW50X1R5cGVzXS54bWxQSwECLQAU&#10;AAYACAAAACEAOP0h/9YAAACUAQAACwAAAAAAAAAAAAAAAAAvAQAAX3JlbHMvLnJlbHNQSwECLQAU&#10;AAYACAAAACEAfGxeMhsEAABPEQAADgAAAAAAAAAAAAAAAAAuAgAAZHJzL2Uyb0RvYy54bWxQSwEC&#10;LQAUAAYACAAAACEAXN08WeEAAAAJAQAADwAAAAAAAAAAAAAAAAB1BgAAZHJzL2Rvd25yZXYueG1s&#10;UEsFBgAAAAAEAAQA8wAAAIMHAAAAAA==&#10;">
                <v:group id="Group 3" o:spid="_x0000_s102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4" o:spid="_x0000_s102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F75CF50"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REPUBLIC OF CAMEROUN</w:t>
                            </w:r>
                          </w:p>
                          <w:p w14:paraId="759F0747"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0E7191D"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w:t>
                            </w:r>
                          </w:p>
                          <w:p w14:paraId="6CBB6425"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FAR-NORTH REGION</w:t>
                            </w:r>
                          </w:p>
                          <w:p w14:paraId="6BFDCDF5"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MAYO-DANAY DIVISION</w:t>
                            </w:r>
                          </w:p>
                          <w:p w14:paraId="02D32D37"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MAGA SUB-DIVISION</w:t>
                            </w:r>
                          </w:p>
                          <w:p w14:paraId="7A7A382C" w14:textId="77777777" w:rsidR="008E0F77" w:rsidRPr="00856E6C" w:rsidRDefault="008E0F77" w:rsidP="008E0F77">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DC9DBBC" w14:textId="77777777" w:rsidR="008E0F77" w:rsidRPr="00856E6C" w:rsidRDefault="008E0F77" w:rsidP="008E0F77">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03FF8D7F" w14:textId="77777777" w:rsidR="008E0F77" w:rsidRPr="00856E6C" w:rsidRDefault="008E0F77" w:rsidP="008E0F77">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7DE3FE93" w14:textId="77777777" w:rsidR="008E0F77" w:rsidRDefault="008E0F77" w:rsidP="008E0F77">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2EAA4B82" w14:textId="77777777" w:rsidR="008E0F77" w:rsidRPr="00986C17" w:rsidRDefault="008E0F77" w:rsidP="008E0F77">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561F88AD" w14:textId="77777777" w:rsidR="008E0F77" w:rsidRPr="00986C17" w:rsidRDefault="008E0F77" w:rsidP="008E0F77">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12CB3582" w14:textId="77777777" w:rsidR="008E0F77" w:rsidRPr="00D57544" w:rsidRDefault="008E0F77" w:rsidP="008E0F77">
                            <w:pPr>
                              <w:jc w:val="center"/>
                              <w:rPr>
                                <w:rFonts w:ascii="Arial Narrow" w:hAnsi="Arial Narrow"/>
                                <w:sz w:val="18"/>
                                <w:szCs w:val="18"/>
                                <w:lang w:val="en-US"/>
                              </w:rPr>
                            </w:pPr>
                          </w:p>
                        </w:txbxContent>
                      </v:textbox>
                    </v:shape>
                    <v:shape id="Text Box 6" o:spid="_x0000_s103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12BC91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REPUBLIQUE DU CAMEROUN</w:t>
                            </w:r>
                          </w:p>
                          <w:p w14:paraId="57CF277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 xml:space="preserve">Paix – Travail – Patrie </w:t>
                            </w:r>
                          </w:p>
                          <w:p w14:paraId="412ACAF7"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21B9366E"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REGION DE L’EXTRÊME-NORD</w:t>
                            </w:r>
                          </w:p>
                          <w:p w14:paraId="5969E57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DEPARTEMENT DU MAYO-DANAY</w:t>
                            </w:r>
                          </w:p>
                          <w:p w14:paraId="4E95C9D8"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ARRONDISSEMENT DE MAGA</w:t>
                            </w:r>
                          </w:p>
                          <w:p w14:paraId="636D50B6"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73BE4FDF" w14:textId="77777777" w:rsidR="008E0F77" w:rsidRPr="00856E6C" w:rsidRDefault="008E0F77" w:rsidP="008E0F77">
                            <w:pPr>
                              <w:jc w:val="center"/>
                              <w:rPr>
                                <w:rFonts w:ascii="Arial Narrow" w:hAnsi="Arial Narrow"/>
                                <w:b/>
                                <w:sz w:val="18"/>
                                <w:szCs w:val="18"/>
                              </w:rPr>
                            </w:pPr>
                            <w:r w:rsidRPr="00856E6C">
                              <w:rPr>
                                <w:rFonts w:ascii="Arial Narrow" w:hAnsi="Arial Narrow"/>
                                <w:b/>
                                <w:sz w:val="18"/>
                                <w:szCs w:val="18"/>
                              </w:rPr>
                              <w:t>COMMUNE DE MAGA</w:t>
                            </w:r>
                          </w:p>
                          <w:p w14:paraId="670B2495"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31874AA9" w14:textId="77777777" w:rsidR="008E0F77" w:rsidRPr="009A0198" w:rsidRDefault="008E0F77" w:rsidP="008E0F77">
                            <w:pPr>
                              <w:jc w:val="center"/>
                              <w:rPr>
                                <w:rFonts w:ascii="Arial Narrow" w:hAnsi="Arial Narrow"/>
                                <w:sz w:val="16"/>
                                <w:szCs w:val="16"/>
                              </w:rPr>
                            </w:pPr>
                            <w:r>
                              <w:rPr>
                                <w:rFonts w:ascii="Arial Narrow" w:hAnsi="Arial Narrow"/>
                                <w:sz w:val="16"/>
                                <w:szCs w:val="16"/>
                              </w:rPr>
                              <w:t>STRUCTURE INTERNE DE GESTION ADMINISTRATIVE  DES MARCHES PUBLICS</w:t>
                            </w:r>
                          </w:p>
                          <w:p w14:paraId="2E4809C4" w14:textId="77777777" w:rsidR="008E0F77" w:rsidRPr="009A0198" w:rsidRDefault="008E0F77" w:rsidP="008E0F77">
                            <w:pPr>
                              <w:jc w:val="center"/>
                              <w:rPr>
                                <w:rFonts w:ascii="Arial Narrow" w:hAnsi="Arial Narrow"/>
                                <w:sz w:val="16"/>
                                <w:szCs w:val="16"/>
                              </w:rPr>
                            </w:pPr>
                            <w:r w:rsidRPr="009A0198">
                              <w:rPr>
                                <w:rFonts w:ascii="Arial Narrow" w:hAnsi="Arial Narrow"/>
                                <w:sz w:val="16"/>
                                <w:szCs w:val="16"/>
                              </w:rPr>
                              <w:t>COMMISSION INTERNE DE PASSATION DES MARCHES</w:t>
                            </w:r>
                          </w:p>
                          <w:p w14:paraId="1CAB6BE9" w14:textId="77777777" w:rsidR="008E0F77" w:rsidRPr="009A0198" w:rsidRDefault="008E0F77" w:rsidP="008E0F77">
                            <w:pPr>
                              <w:jc w:val="center"/>
                              <w:rPr>
                                <w:rFonts w:ascii="Arial Narrow" w:hAnsi="Arial Narrow"/>
                                <w:sz w:val="16"/>
                                <w:szCs w:val="16"/>
                              </w:rPr>
                            </w:pPr>
                          </w:p>
                          <w:p w14:paraId="77579CF6" w14:textId="77777777" w:rsidR="008E0F77" w:rsidRPr="00856E6C" w:rsidRDefault="008E0F77" w:rsidP="008E0F77">
                            <w:pPr>
                              <w:jc w:val="center"/>
                              <w:rPr>
                                <w:rFonts w:ascii="Arial Narrow" w:hAnsi="Arial Narrow"/>
                                <w:sz w:val="16"/>
                                <w:szCs w:val="16"/>
                              </w:rPr>
                            </w:pPr>
                          </w:p>
                        </w:txbxContent>
                      </v:textbox>
                    </v:shape>
                  </v:group>
                  <v:group id="Group 7" o:spid="_x0000_s103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type id="_x0000_t32" coordsize="21600,21600" o:spt="32" o:oned="t" path="m,l21600,21600e" filled="f">
                      <v:path arrowok="t" fillok="f" o:connecttype="none"/>
                      <o:lock v:ext="edit" shapetype="t"/>
                    </v:shapetype>
                    <v:shape id="AutoShape 8" o:spid="_x0000_s103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bgwQAAANsAAAAPAAAAZHJzL2Rvd25yZXYueG1sRE9La8JA&#10;EL4L/Q/LFHqRulGhSOoqRRC8WHz00OM0O01Ss7NhdzXRX+8chB4/vvd82btGXSjE2rOB8SgDRVx4&#10;W3Np4Ou4fp2BignZYuOZDFwpwnLxNJhjbn3He7ocUqkkhGOOBqqU2lzrWFTkMI58Syzcrw8Ok8BQ&#10;ahuwk3DX6EmWvWmHNUtDhS2tKipOh7OTkuHfbrvqrrdpOvnZmD9/4ncbjHl57j/eQSXq07/44d5Y&#10;AxNZL1/kB+jFHQAA//8DAFBLAQItABQABgAIAAAAIQDb4fbL7gAAAIUBAAATAAAAAAAAAAAAAAAA&#10;AAAAAABbQ29udGVudF9UeXBlc10ueG1sUEsBAi0AFAAGAAgAAAAhAFr0LFu/AAAAFQEAAAsAAAAA&#10;AAAAAAAAAAAAHwEAAF9yZWxzLy5yZWxzUEsBAi0AFAAGAAgAAAAhANW6ZuDBAAAA2wAAAA8AAAAA&#10;AAAAAAAAAAAABwIAAGRycy9kb3ducmV2LnhtbFBLBQYAAAAAAwADALcAAAD1AgAAAAA=&#10;" strokeweight=".25pt"/>
                    <v:shape id="AutoShape 9" o:spid="_x0000_s103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TxwAAAANsAAAAPAAAAZHJzL2Rvd25yZXYueG1sRI9Bi8Iw&#10;FITvC/6H8IS9rWldcKUaRQTFq1Xw+mieTbV5aZuo9d8bQdjjMDPfMPNlb2txp85XjhWkowQEceF0&#10;xaWC42HzMwXhA7LG2jEpeJKH5WLwNcdMuwfv6Z6HUkQI+wwVmBCaTEpfGLLoR64hjt7ZdRZDlF0p&#10;dYePCLe1HCfJRFqsOC4YbGhtqLjmN6vg93hpD8npLz1tW9Nu8eZ3eTtV6nvYr2YgAvXhP/xp77SC&#10;cQrvL/EHyMULAAD//wMAUEsBAi0AFAAGAAgAAAAhANvh9svuAAAAhQEAABMAAAAAAAAAAAAAAAAA&#10;AAAAAFtDb250ZW50X1R5cGVzXS54bWxQSwECLQAUAAYACAAAACEAWvQsW78AAAAVAQAACwAAAAAA&#10;AAAAAAAAAAAfAQAAX3JlbHMvLnJlbHNQSwECLQAUAAYACAAAACEAX8ak8cAAAADbAAAADwAAAAAA&#10;AAAAAAAAAAAHAgAAZHJzL2Rvd25yZXYueG1sUEsFBgAAAAADAAMAtwAAAPQCAAAAAA==&#10;" strokeweight="1.5pt"/>
                  </v:group>
                </v:group>
                <v:shape id="Text Box 10" o:spid="_x0000_s103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8EC78D2" w14:textId="77777777" w:rsidR="008E0F77" w:rsidRDefault="008E0F77" w:rsidP="008E0F77">
                        <w:r>
                          <w:rPr>
                            <w:noProof/>
                          </w:rPr>
                          <w:drawing>
                            <wp:inline distT="0" distB="0" distL="0" distR="0" wp14:anchorId="4CC7C397" wp14:editId="26A75C0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p>
    <w:p w14:paraId="08BD4F95" w14:textId="2756BB05" w:rsidR="008E0F77" w:rsidRDefault="008E0F77" w:rsidP="00297CA8">
      <w:pPr>
        <w:spacing w:line="276" w:lineRule="auto"/>
        <w:jc w:val="both"/>
        <w:rPr>
          <w:rFonts w:ascii="Trebuchet MS" w:hAnsi="Trebuchet MS"/>
          <w:b/>
          <w:sz w:val="20"/>
          <w:lang w:val="en-GB" w:eastAsia="en-US"/>
        </w:rPr>
      </w:pPr>
    </w:p>
    <w:p w14:paraId="39E6691A" w14:textId="575AECFA" w:rsidR="008E0F77" w:rsidRDefault="008E0F77" w:rsidP="00297CA8">
      <w:pPr>
        <w:spacing w:line="276" w:lineRule="auto"/>
        <w:jc w:val="both"/>
        <w:rPr>
          <w:rFonts w:ascii="Trebuchet MS" w:hAnsi="Trebuchet MS"/>
          <w:b/>
          <w:sz w:val="20"/>
          <w:lang w:val="en-GB" w:eastAsia="en-US"/>
        </w:rPr>
      </w:pPr>
    </w:p>
    <w:p w14:paraId="56420730" w14:textId="3E1AAA82" w:rsidR="008E0F77" w:rsidRDefault="008E0F77" w:rsidP="00297CA8">
      <w:pPr>
        <w:spacing w:line="276" w:lineRule="auto"/>
        <w:jc w:val="both"/>
        <w:rPr>
          <w:rFonts w:ascii="Trebuchet MS" w:hAnsi="Trebuchet MS"/>
          <w:b/>
          <w:sz w:val="20"/>
          <w:lang w:val="en-GB" w:eastAsia="en-US"/>
        </w:rPr>
      </w:pPr>
    </w:p>
    <w:p w14:paraId="200C108D" w14:textId="09E3A41A" w:rsidR="008E0F77" w:rsidRDefault="008E0F77" w:rsidP="00297CA8">
      <w:pPr>
        <w:spacing w:line="276" w:lineRule="auto"/>
        <w:jc w:val="both"/>
        <w:rPr>
          <w:rFonts w:ascii="Trebuchet MS" w:hAnsi="Trebuchet MS"/>
          <w:b/>
          <w:sz w:val="20"/>
          <w:lang w:val="en-GB" w:eastAsia="en-US"/>
        </w:rPr>
      </w:pPr>
    </w:p>
    <w:p w14:paraId="7D1B39BB" w14:textId="1882B54B" w:rsidR="008E0F77" w:rsidRDefault="008E0F77" w:rsidP="00297CA8">
      <w:pPr>
        <w:spacing w:line="276" w:lineRule="auto"/>
        <w:jc w:val="both"/>
        <w:rPr>
          <w:rFonts w:ascii="Trebuchet MS" w:hAnsi="Trebuchet MS"/>
          <w:b/>
          <w:sz w:val="20"/>
          <w:lang w:val="en-GB" w:eastAsia="en-US"/>
        </w:rPr>
      </w:pPr>
    </w:p>
    <w:p w14:paraId="6971C98C" w14:textId="4D4DEEC1" w:rsidR="008E0F77" w:rsidRDefault="008E0F77" w:rsidP="00297CA8">
      <w:pPr>
        <w:spacing w:line="276" w:lineRule="auto"/>
        <w:jc w:val="both"/>
        <w:rPr>
          <w:rFonts w:ascii="Trebuchet MS" w:hAnsi="Trebuchet MS"/>
          <w:b/>
          <w:sz w:val="20"/>
          <w:lang w:val="en-GB" w:eastAsia="en-US"/>
        </w:rPr>
      </w:pPr>
    </w:p>
    <w:p w14:paraId="41CD355C" w14:textId="7884DCB1" w:rsidR="008E0F77" w:rsidRDefault="008E0F77" w:rsidP="00297CA8">
      <w:pPr>
        <w:spacing w:line="276" w:lineRule="auto"/>
        <w:jc w:val="both"/>
        <w:rPr>
          <w:rFonts w:ascii="Trebuchet MS" w:hAnsi="Trebuchet MS"/>
          <w:b/>
          <w:sz w:val="20"/>
          <w:lang w:val="en-GB" w:eastAsia="en-US"/>
        </w:rPr>
      </w:pPr>
    </w:p>
    <w:p w14:paraId="6CBE4997" w14:textId="72226397" w:rsidR="008E0F77" w:rsidRDefault="008E0F77" w:rsidP="00297CA8">
      <w:pPr>
        <w:spacing w:line="276" w:lineRule="auto"/>
        <w:jc w:val="both"/>
        <w:rPr>
          <w:rFonts w:ascii="Trebuchet MS" w:hAnsi="Trebuchet MS"/>
          <w:b/>
          <w:sz w:val="20"/>
          <w:lang w:val="en-GB" w:eastAsia="en-US"/>
        </w:rPr>
      </w:pPr>
    </w:p>
    <w:p w14:paraId="2C539BA8" w14:textId="1E8742FE" w:rsidR="008E0F77" w:rsidRDefault="008E0F77" w:rsidP="00297CA8">
      <w:pPr>
        <w:spacing w:line="276" w:lineRule="auto"/>
        <w:jc w:val="both"/>
        <w:rPr>
          <w:rFonts w:ascii="Trebuchet MS" w:hAnsi="Trebuchet MS"/>
          <w:b/>
          <w:sz w:val="20"/>
          <w:lang w:val="en-GB" w:eastAsia="en-US"/>
        </w:rPr>
      </w:pPr>
    </w:p>
    <w:p w14:paraId="4621BE46" w14:textId="178D5F85" w:rsidR="008E0F77" w:rsidRDefault="008E0F77" w:rsidP="00297CA8">
      <w:pPr>
        <w:spacing w:line="276" w:lineRule="auto"/>
        <w:jc w:val="both"/>
        <w:rPr>
          <w:rFonts w:ascii="Trebuchet MS" w:hAnsi="Trebuchet MS"/>
          <w:b/>
          <w:sz w:val="20"/>
          <w:lang w:val="en-GB" w:eastAsia="en-US"/>
        </w:rPr>
      </w:pPr>
    </w:p>
    <w:p w14:paraId="25962DDC" w14:textId="77777777" w:rsidR="008E0F77" w:rsidRDefault="008E0F77" w:rsidP="00297CA8">
      <w:pPr>
        <w:spacing w:line="276" w:lineRule="auto"/>
        <w:jc w:val="both"/>
        <w:rPr>
          <w:rFonts w:ascii="Trebuchet MS" w:hAnsi="Trebuchet MS"/>
          <w:b/>
          <w:sz w:val="20"/>
          <w:lang w:val="en-GB" w:eastAsia="en-US"/>
        </w:rPr>
      </w:pPr>
    </w:p>
    <w:p w14:paraId="100B2BD9" w14:textId="385456AD" w:rsidR="006A71AF" w:rsidRPr="00CE20A3" w:rsidRDefault="008E0F77" w:rsidP="00297CA8">
      <w:pPr>
        <w:suppressAutoHyphens/>
        <w:autoSpaceDN w:val="0"/>
        <w:spacing w:line="276" w:lineRule="auto"/>
        <w:jc w:val="center"/>
        <w:textAlignment w:val="baseline"/>
        <w:rPr>
          <w:rFonts w:ascii="Trebuchet MS" w:eastAsia="SimSun" w:hAnsi="Trebuchet MS"/>
          <w:b/>
          <w:spacing w:val="-2"/>
          <w:szCs w:val="24"/>
          <w:lang w:eastAsia="en-US"/>
        </w:rPr>
      </w:pPr>
      <w:r>
        <w:rPr>
          <w:rFonts w:ascii="Trebuchet MS" w:eastAsia="SimSun" w:hAnsi="Trebuchet MS"/>
          <w:b/>
          <w:spacing w:val="-2"/>
          <w:sz w:val="32"/>
          <w:szCs w:val="24"/>
          <w:lang w:eastAsia="en-US"/>
        </w:rPr>
        <w:t>C</w:t>
      </w:r>
      <w:r w:rsidR="006A71AF" w:rsidRPr="00CE20A3">
        <w:rPr>
          <w:rFonts w:ascii="Trebuchet MS" w:eastAsia="SimSun" w:hAnsi="Trebuchet MS"/>
          <w:b/>
          <w:spacing w:val="-2"/>
          <w:sz w:val="32"/>
          <w:szCs w:val="24"/>
          <w:lang w:eastAsia="en-US"/>
        </w:rPr>
        <w:t>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77777777" w:rsidR="006A71AF" w:rsidRPr="00CE20A3" w:rsidRDefault="006A71AF"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bookmarkStart w:id="0" w:name="_Hlk208147909"/>
      <w:r w:rsidRPr="00CE20A3">
        <w:rPr>
          <w:rFonts w:ascii="Trebuchet MS" w:eastAsia="SimSun" w:hAnsi="Trebuchet MS"/>
          <w:b/>
          <w:spacing w:val="-2"/>
          <w:sz w:val="28"/>
          <w:szCs w:val="24"/>
          <w:lang w:eastAsia="en-US"/>
        </w:rPr>
        <w:t>Passation des Marchés de travaux</w:t>
      </w:r>
    </w:p>
    <w:bookmarkEnd w:id="0"/>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FF7FF8E"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1A3ED4D2" w:rsidR="006A71AF" w:rsidRPr="003309D9" w:rsidRDefault="006A71AF" w:rsidP="003309D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6"/>
          <w:szCs w:val="26"/>
          <w:lang w:val="fr-CA" w:eastAsia="en-US"/>
        </w:rPr>
      </w:pPr>
      <w:bookmarkStart w:id="1" w:name="_Hlk208135257"/>
      <w:r w:rsidRPr="00AB291F">
        <w:rPr>
          <w:rFonts w:ascii="Trebuchet MS" w:eastAsia="SimSun" w:hAnsi="Trebuchet MS"/>
          <w:b/>
          <w:caps/>
          <w:sz w:val="26"/>
          <w:szCs w:val="26"/>
          <w:highlight w:val="green"/>
          <w:lang w:val="fr-CA" w:eastAsia="en-US"/>
        </w:rPr>
        <w:t>N°</w:t>
      </w:r>
      <w:r w:rsidR="00DB1CA9" w:rsidRPr="00AB291F">
        <w:rPr>
          <w:rFonts w:ascii="Trebuchet MS" w:eastAsia="SimSun" w:hAnsi="Trebuchet MS"/>
          <w:b/>
          <w:caps/>
          <w:sz w:val="26"/>
          <w:szCs w:val="26"/>
          <w:highlight w:val="green"/>
          <w:lang w:val="fr-CA" w:eastAsia="en-US"/>
        </w:rPr>
        <w:t>009</w:t>
      </w:r>
      <w:r w:rsidR="008E0F77" w:rsidRPr="00AB291F">
        <w:rPr>
          <w:rFonts w:ascii="Trebuchet MS" w:eastAsia="SimSun" w:hAnsi="Trebuchet MS"/>
          <w:b/>
          <w:caps/>
          <w:sz w:val="26"/>
          <w:szCs w:val="26"/>
          <w:highlight w:val="green"/>
          <w:lang w:val="fr-CA" w:eastAsia="en-US"/>
        </w:rPr>
        <w:t>-2025</w:t>
      </w:r>
      <w:r w:rsidRPr="00AB291F">
        <w:rPr>
          <w:rFonts w:ascii="Trebuchet MS" w:eastAsia="SimSun" w:hAnsi="Trebuchet MS"/>
          <w:b/>
          <w:caps/>
          <w:sz w:val="26"/>
          <w:szCs w:val="26"/>
          <w:highlight w:val="green"/>
          <w:lang w:val="fr-CA" w:eastAsia="en-US"/>
        </w:rPr>
        <w:t>/DC</w:t>
      </w:r>
      <w:r w:rsidR="00393F7B" w:rsidRPr="00AB291F">
        <w:rPr>
          <w:rFonts w:ascii="Trebuchet MS" w:eastAsia="SimSun" w:hAnsi="Trebuchet MS"/>
          <w:b/>
          <w:caps/>
          <w:sz w:val="26"/>
          <w:szCs w:val="26"/>
          <w:highlight w:val="green"/>
          <w:lang w:val="fr-CA" w:eastAsia="en-US"/>
        </w:rPr>
        <w:t>O</w:t>
      </w:r>
      <w:r w:rsidR="008E0F77" w:rsidRPr="00AB291F">
        <w:rPr>
          <w:rFonts w:ascii="Trebuchet MS" w:eastAsia="SimSun" w:hAnsi="Trebuchet MS"/>
          <w:b/>
          <w:caps/>
          <w:sz w:val="26"/>
          <w:szCs w:val="26"/>
          <w:highlight w:val="green"/>
          <w:lang w:val="fr-CA" w:eastAsia="en-US"/>
        </w:rPr>
        <w:t>-</w:t>
      </w:r>
      <w:r w:rsidR="00637F09" w:rsidRPr="00AB291F">
        <w:rPr>
          <w:rFonts w:ascii="Trebuchet MS" w:eastAsia="SimSun" w:hAnsi="Trebuchet MS"/>
          <w:b/>
          <w:caps/>
          <w:sz w:val="26"/>
          <w:szCs w:val="26"/>
          <w:highlight w:val="green"/>
          <w:lang w:val="fr-CA" w:eastAsia="en-US"/>
        </w:rPr>
        <w:t>PROLOG</w:t>
      </w:r>
      <w:r w:rsidRPr="00AB291F">
        <w:rPr>
          <w:rFonts w:ascii="Trebuchet MS" w:eastAsia="SimSun" w:hAnsi="Trebuchet MS"/>
          <w:b/>
          <w:caps/>
          <w:sz w:val="26"/>
          <w:szCs w:val="26"/>
          <w:highlight w:val="green"/>
          <w:lang w:val="fr-CA" w:eastAsia="en-US"/>
        </w:rPr>
        <w:t>/</w:t>
      </w:r>
      <w:r w:rsidR="008E0F77" w:rsidRPr="00AB291F">
        <w:rPr>
          <w:rFonts w:ascii="Trebuchet MS" w:eastAsia="SimSun" w:hAnsi="Trebuchet MS"/>
          <w:b/>
          <w:caps/>
          <w:sz w:val="26"/>
          <w:szCs w:val="26"/>
          <w:highlight w:val="green"/>
          <w:lang w:val="fr-CA" w:eastAsia="en-US"/>
        </w:rPr>
        <w:t>C-MAGA/SIGAMP/CIPM-</w:t>
      </w:r>
      <w:r w:rsidR="00DB1CA9" w:rsidRPr="00AB291F">
        <w:rPr>
          <w:rFonts w:ascii="Trebuchet MS" w:eastAsia="SimSun" w:hAnsi="Trebuchet MS"/>
          <w:b/>
          <w:caps/>
          <w:sz w:val="26"/>
          <w:szCs w:val="26"/>
          <w:highlight w:val="green"/>
          <w:lang w:val="fr-CA" w:eastAsia="en-US"/>
        </w:rPr>
        <w:t>TR</w:t>
      </w:r>
      <w:r w:rsidR="00CF76C8" w:rsidRPr="00AB291F">
        <w:rPr>
          <w:rFonts w:ascii="Trebuchet MS" w:eastAsia="SimSun" w:hAnsi="Trebuchet MS"/>
          <w:b/>
          <w:caps/>
          <w:sz w:val="26"/>
          <w:szCs w:val="26"/>
          <w:highlight w:val="green"/>
          <w:lang w:val="fr-CA" w:eastAsia="en-US"/>
        </w:rPr>
        <w:t xml:space="preserve"> </w:t>
      </w:r>
      <w:r w:rsidRPr="00AB291F">
        <w:rPr>
          <w:rFonts w:ascii="Trebuchet MS" w:eastAsia="SimSun" w:hAnsi="Trebuchet MS"/>
          <w:b/>
          <w:caps/>
          <w:sz w:val="26"/>
          <w:szCs w:val="26"/>
          <w:highlight w:val="green"/>
          <w:lang w:val="fr-CA" w:eastAsia="en-US"/>
        </w:rPr>
        <w:t>DU</w:t>
      </w:r>
      <w:r w:rsidR="009A4713" w:rsidRPr="00AB291F">
        <w:rPr>
          <w:rFonts w:ascii="Trebuchet MS" w:eastAsia="SimSun" w:hAnsi="Trebuchet MS"/>
          <w:b/>
          <w:caps/>
          <w:sz w:val="26"/>
          <w:szCs w:val="26"/>
          <w:highlight w:val="green"/>
          <w:lang w:val="fr-CA" w:eastAsia="en-US"/>
        </w:rPr>
        <w:t xml:space="preserve"> </w:t>
      </w:r>
      <w:r w:rsidR="00AB291F" w:rsidRPr="00AB291F">
        <w:rPr>
          <w:rFonts w:ascii="Trebuchet MS" w:eastAsia="SimSun" w:hAnsi="Trebuchet MS"/>
          <w:b/>
          <w:caps/>
          <w:sz w:val="26"/>
          <w:szCs w:val="26"/>
          <w:highlight w:val="green"/>
          <w:lang w:val="fr-CA" w:eastAsia="en-US"/>
        </w:rPr>
        <w:t>04 decembre 2025</w:t>
      </w:r>
      <w:bookmarkEnd w:id="1"/>
    </w:p>
    <w:p w14:paraId="213EA52B" w14:textId="3A263DF3" w:rsidR="00743138" w:rsidRPr="00CE20A3" w:rsidRDefault="003D5AD6"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bookmarkStart w:id="2" w:name="_Hlk215638989"/>
      <w:r>
        <w:rPr>
          <w:rFonts w:ascii="Trebuchet MS" w:eastAsia="SimSun" w:hAnsi="Trebuchet MS"/>
          <w:b/>
          <w:sz w:val="28"/>
          <w:szCs w:val="24"/>
          <w:highlight w:val="green"/>
          <w:lang w:val="fr-CA" w:eastAsia="en-US"/>
        </w:rPr>
        <w:t xml:space="preserve">TRAVAUX DE </w:t>
      </w:r>
      <w:r w:rsidR="00127106">
        <w:rPr>
          <w:rFonts w:ascii="Trebuchet MS" w:eastAsia="SimSun" w:hAnsi="Trebuchet MS"/>
          <w:b/>
          <w:sz w:val="28"/>
          <w:szCs w:val="24"/>
          <w:highlight w:val="green"/>
          <w:lang w:val="fr-CA" w:eastAsia="en-US"/>
        </w:rPr>
        <w:t>CONSTRUCTION</w:t>
      </w:r>
      <w:r w:rsidR="00AE3AA4">
        <w:rPr>
          <w:rFonts w:ascii="Trebuchet MS" w:eastAsia="SimSun" w:hAnsi="Trebuchet MS"/>
          <w:b/>
          <w:sz w:val="28"/>
          <w:szCs w:val="24"/>
          <w:highlight w:val="green"/>
          <w:lang w:val="fr-CA" w:eastAsia="en-US"/>
        </w:rPr>
        <w:t xml:space="preserve"> D’UN CANAL D’ASSAINISSEMENT A </w:t>
      </w:r>
      <w:r w:rsidR="00070BE4">
        <w:rPr>
          <w:rFonts w:ascii="Trebuchet MS" w:eastAsia="SimSun" w:hAnsi="Trebuchet MS"/>
          <w:b/>
          <w:sz w:val="28"/>
          <w:szCs w:val="24"/>
          <w:highlight w:val="green"/>
          <w:lang w:val="fr-CA" w:eastAsia="en-US"/>
        </w:rPr>
        <w:t>GOUDAGA</w:t>
      </w:r>
      <w:r w:rsidR="00AE3AA4">
        <w:rPr>
          <w:rFonts w:ascii="Trebuchet MS" w:eastAsia="SimSun" w:hAnsi="Trebuchet MS"/>
          <w:b/>
          <w:sz w:val="28"/>
          <w:szCs w:val="24"/>
          <w:highlight w:val="green"/>
          <w:lang w:val="fr-CA" w:eastAsia="en-US"/>
        </w:rPr>
        <w:t>YE</w:t>
      </w:r>
      <w:r w:rsidR="0046224F" w:rsidRPr="00AE3AA4">
        <w:rPr>
          <w:rFonts w:ascii="Trebuchet MS" w:eastAsia="SimSun" w:hAnsi="Trebuchet MS"/>
          <w:b/>
          <w:sz w:val="28"/>
          <w:szCs w:val="24"/>
          <w:highlight w:val="green"/>
          <w:lang w:val="fr-CA" w:eastAsia="en-US"/>
        </w:rPr>
        <w:t xml:space="preserve"> </w:t>
      </w:r>
      <w:r w:rsidR="00F554AA" w:rsidRPr="00AE3AA4">
        <w:rPr>
          <w:rFonts w:ascii="Trebuchet MS" w:eastAsia="SimSun" w:hAnsi="Trebuchet MS"/>
          <w:b/>
          <w:sz w:val="28"/>
          <w:szCs w:val="24"/>
          <w:highlight w:val="green"/>
          <w:lang w:val="fr-CA" w:eastAsia="en-US"/>
        </w:rPr>
        <w:t xml:space="preserve">DANS LA </w:t>
      </w:r>
      <w:r w:rsidR="0046224F" w:rsidRPr="00AE3AA4">
        <w:rPr>
          <w:rFonts w:ascii="Trebuchet MS" w:eastAsia="SimSun" w:hAnsi="Trebuchet MS"/>
          <w:b/>
          <w:sz w:val="28"/>
          <w:szCs w:val="24"/>
          <w:highlight w:val="green"/>
          <w:lang w:val="fr-CA" w:eastAsia="en-US"/>
        </w:rPr>
        <w:t xml:space="preserve">COMMUNE DE </w:t>
      </w:r>
      <w:r w:rsidR="00CF76C8" w:rsidRPr="00AE3AA4">
        <w:rPr>
          <w:rFonts w:ascii="Trebuchet MS" w:eastAsia="SimSun" w:hAnsi="Trebuchet MS"/>
          <w:b/>
          <w:sz w:val="28"/>
          <w:szCs w:val="24"/>
          <w:highlight w:val="green"/>
          <w:lang w:val="fr-CA" w:eastAsia="en-US"/>
        </w:rPr>
        <w:t>MAGA</w:t>
      </w:r>
      <w:bookmarkEnd w:id="2"/>
      <w:r w:rsidR="0046224F" w:rsidRPr="00AE3AA4">
        <w:rPr>
          <w:rFonts w:ascii="Trebuchet MS" w:eastAsia="SimSun" w:hAnsi="Trebuchet MS"/>
          <w:b/>
          <w:sz w:val="28"/>
          <w:szCs w:val="24"/>
          <w:highlight w:val="green"/>
          <w:lang w:val="fr-CA" w:eastAsia="en-US"/>
        </w:rPr>
        <w:t xml:space="preserve">, DÉPARTEMENT DU </w:t>
      </w:r>
      <w:r w:rsidR="00CF76C8" w:rsidRPr="00AE3AA4">
        <w:rPr>
          <w:rFonts w:ascii="Trebuchet MS" w:eastAsia="SimSun" w:hAnsi="Trebuchet MS"/>
          <w:b/>
          <w:sz w:val="28"/>
          <w:szCs w:val="24"/>
          <w:highlight w:val="green"/>
          <w:lang w:val="fr-CA" w:eastAsia="en-US"/>
        </w:rPr>
        <w:t>MAYO-DANAY</w:t>
      </w:r>
      <w:r w:rsidR="0046224F" w:rsidRPr="00AE3AA4">
        <w:rPr>
          <w:rFonts w:ascii="Trebuchet MS" w:eastAsia="SimSun" w:hAnsi="Trebuchet MS"/>
          <w:b/>
          <w:sz w:val="28"/>
          <w:szCs w:val="24"/>
          <w:highlight w:val="green"/>
          <w:lang w:val="fr-CA" w:eastAsia="en-US"/>
        </w:rPr>
        <w:t>, RÉGION D</w:t>
      </w:r>
      <w:r w:rsidR="00CF76C8" w:rsidRPr="00AE3AA4">
        <w:rPr>
          <w:rFonts w:ascii="Trebuchet MS" w:eastAsia="SimSun" w:hAnsi="Trebuchet MS"/>
          <w:b/>
          <w:sz w:val="28"/>
          <w:szCs w:val="24"/>
          <w:highlight w:val="green"/>
          <w:lang w:val="fr-CA" w:eastAsia="en-US"/>
        </w:rPr>
        <w:t>E L’EXTRÊME-NORD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6D584507"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070BE4">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CF76C8">
        <w:rPr>
          <w:rFonts w:ascii="Trebuchet MS" w:eastAsia="SimSun" w:hAnsi="Trebuchet MS"/>
          <w:bCs/>
          <w:szCs w:val="24"/>
          <w:lang w:eastAsia="en-US"/>
        </w:rPr>
        <w:t>Maga</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60B28CF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w:t>
      </w:r>
      <w:r w:rsidR="00CF76C8">
        <w:rPr>
          <w:rFonts w:ascii="Trebuchet MS" w:hAnsi="Trebuchet MS"/>
          <w:b/>
        </w:rPr>
        <w:t>°</w:t>
      </w:r>
      <w:r w:rsidRPr="00CE20A3">
        <w:rPr>
          <w:rFonts w:ascii="Trebuchet MS" w:hAnsi="Trebuchet MS"/>
          <w:b/>
        </w:rPr>
        <w:t xml:space="preserve"> Crédit:</w:t>
      </w:r>
      <w:r w:rsidRPr="00CE20A3">
        <w:rPr>
          <w:rFonts w:ascii="Trebuchet MS" w:hAnsi="Trebuchet MS"/>
        </w:rPr>
        <w:t xml:space="preserve"> </w:t>
      </w:r>
      <w:r w:rsidRPr="00CF76C8">
        <w:rPr>
          <w:rFonts w:ascii="Trebuchet MS" w:hAnsi="Trebuchet MS"/>
          <w:b/>
          <w:bCs/>
        </w:rPr>
        <w:t>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9E0B342"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5770B2">
          <w:rPr>
            <w:rFonts w:ascii="Trebuchet MS" w:hAnsi="Trebuchet MS"/>
            <w:webHidden/>
          </w:rPr>
          <w:t>3</w:t>
        </w:r>
        <w:r w:rsidR="000259BD" w:rsidRPr="00297CA8">
          <w:rPr>
            <w:rFonts w:ascii="Trebuchet MS" w:hAnsi="Trebuchet MS"/>
            <w:webHidden/>
          </w:rPr>
          <w:fldChar w:fldCharType="end"/>
        </w:r>
      </w:hyperlink>
    </w:p>
    <w:p w14:paraId="3D504857" w14:textId="6B0A71C5" w:rsidR="000259BD"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5770B2">
          <w:rPr>
            <w:rFonts w:ascii="Trebuchet MS" w:hAnsi="Trebuchet MS"/>
            <w:webHidden/>
          </w:rPr>
          <w:t>11</w:t>
        </w:r>
        <w:r w:rsidR="000259BD" w:rsidRPr="00297CA8">
          <w:rPr>
            <w:rFonts w:ascii="Trebuchet MS" w:hAnsi="Trebuchet MS"/>
            <w:webHidden/>
          </w:rPr>
          <w:fldChar w:fldCharType="end"/>
        </w:r>
      </w:hyperlink>
    </w:p>
    <w:p w14:paraId="4BF3F7AA" w14:textId="5420992E" w:rsidR="000259BD"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5770B2">
          <w:rPr>
            <w:rFonts w:ascii="Trebuchet MS" w:hAnsi="Trebuchet MS"/>
            <w:webHidden/>
          </w:rPr>
          <w:t>95</w:t>
        </w:r>
        <w:r w:rsidR="000259BD" w:rsidRPr="00297CA8">
          <w:rPr>
            <w:rFonts w:ascii="Trebuchet MS" w:hAnsi="Trebuchet MS"/>
            <w:webHidden/>
          </w:rPr>
          <w:fldChar w:fldCharType="end"/>
        </w:r>
      </w:hyperlink>
    </w:p>
    <w:p w14:paraId="6971083A" w14:textId="285F13BF" w:rsidR="000259BD"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5770B2">
          <w:rPr>
            <w:rFonts w:ascii="Trebuchet MS" w:hAnsi="Trebuchet MS"/>
            <w:webHidden/>
          </w:rPr>
          <w:t>102</w:t>
        </w:r>
        <w:r w:rsidR="000259BD" w:rsidRPr="00297CA8">
          <w:rPr>
            <w:rFonts w:ascii="Trebuchet MS" w:hAnsi="Trebuchet MS"/>
            <w:webHidden/>
          </w:rPr>
          <w:fldChar w:fldCharType="end"/>
        </w:r>
      </w:hyperlink>
    </w:p>
    <w:p w14:paraId="52B54F91" w14:textId="21660F2F" w:rsidR="00297CA8" w:rsidRPr="00DC1D09" w:rsidRDefault="00B54B20" w:rsidP="00DC1D09">
      <w:pPr>
        <w:spacing w:line="276" w:lineRule="auto"/>
        <w:jc w:val="both"/>
        <w:rPr>
          <w:rFonts w:ascii="Trebuchet MS" w:hAnsi="Trebuchet MS"/>
          <w:b/>
          <w:bCs/>
          <w:szCs w:val="24"/>
          <w:lang w:eastAsia="en-US"/>
        </w:rPr>
        <w:sectPr w:rsidR="00297CA8" w:rsidRPr="00DC1D09" w:rsidSect="008E0F77">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oubleD" w:sz="31" w:space="24" w:color="auto"/>
            <w:left w:val="doubleD" w:sz="31" w:space="24" w:color="auto"/>
            <w:bottom w:val="doubleD" w:sz="31" w:space="24" w:color="auto"/>
            <w:right w:val="doubleD" w:sz="31" w:space="24" w:color="auto"/>
          </w:pgBorders>
          <w:cols w:space="720"/>
          <w:titlePg/>
        </w:sect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3896D3A7" w14:textId="43043262" w:rsidR="00500586" w:rsidRPr="00297CA8" w:rsidRDefault="00B259DD" w:rsidP="00B40253">
      <w:pPr>
        <w:pStyle w:val="MainHeading1"/>
        <w:spacing w:line="276" w:lineRule="auto"/>
        <w:rPr>
          <w:rFonts w:ascii="Trebuchet MS" w:hAnsi="Trebuchet MS"/>
          <w:smallCaps/>
        </w:rPr>
      </w:pPr>
      <w:bookmarkStart w:id="3" w:name="_Toc60844121"/>
      <w:r w:rsidRPr="00297CA8">
        <w:rPr>
          <w:rFonts w:ascii="Trebuchet MS" w:hAnsi="Trebuchet MS"/>
        </w:rPr>
        <w:lastRenderedPageBreak/>
        <w:t xml:space="preserve">Demande de </w:t>
      </w:r>
      <w:r w:rsidR="00B0279B" w:rsidRPr="00297CA8">
        <w:rPr>
          <w:rFonts w:ascii="Trebuchet MS" w:hAnsi="Trebuchet MS"/>
        </w:rPr>
        <w:t>Cotation</w:t>
      </w:r>
      <w:bookmarkEnd w:id="3"/>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7280D1CE"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w:t>
      </w:r>
      <w:r w:rsidR="00CF76C8">
        <w:rPr>
          <w:rFonts w:ascii="Trebuchet MS" w:hAnsi="Trebuchet MS"/>
          <w:b/>
          <w:bCs/>
          <w:szCs w:val="24"/>
        </w:rPr>
        <w:t>°</w:t>
      </w:r>
      <w:r w:rsidR="00AB20BC" w:rsidRPr="00297CA8">
        <w:rPr>
          <w:rFonts w:ascii="Trebuchet MS" w:hAnsi="Trebuchet MS"/>
          <w:b/>
          <w:bCs/>
          <w:szCs w:val="24"/>
        </w:rPr>
        <w:t xml:space="preserve"> : </w:t>
      </w:r>
      <w:r w:rsidR="00CF76C8">
        <w:rPr>
          <w:rFonts w:ascii="Trebuchet MS" w:hAnsi="Trebuchet MS"/>
          <w:b/>
          <w:bCs/>
          <w:szCs w:val="24"/>
        </w:rPr>
        <w:t>00</w:t>
      </w:r>
      <w:r w:rsidR="00DB1CA9">
        <w:rPr>
          <w:rFonts w:ascii="Trebuchet MS" w:hAnsi="Trebuchet MS"/>
          <w:b/>
          <w:bCs/>
          <w:szCs w:val="24"/>
        </w:rPr>
        <w:t>9</w:t>
      </w:r>
      <w:r w:rsidR="00CF76C8">
        <w:rPr>
          <w:rFonts w:ascii="Trebuchet MS" w:hAnsi="Trebuchet MS"/>
          <w:b/>
          <w:bCs/>
          <w:szCs w:val="24"/>
        </w:rPr>
        <w:t>-2025/DCO-PROLOG/C-MAGA/SIGAMP/CIPM</w:t>
      </w:r>
      <w:r w:rsidR="00070BE4">
        <w:rPr>
          <w:rFonts w:ascii="Trebuchet MS" w:hAnsi="Trebuchet MS"/>
          <w:b/>
          <w:bCs/>
          <w:szCs w:val="24"/>
        </w:rPr>
        <w:t>-TR</w:t>
      </w:r>
    </w:p>
    <w:p w14:paraId="19F4CE76" w14:textId="3CBC9F68"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xml:space="preserve"> : </w:t>
      </w:r>
      <w:r w:rsidR="00A44C16">
        <w:rPr>
          <w:rFonts w:ascii="Trebuchet MS" w:hAnsi="Trebuchet MS"/>
          <w:b/>
          <w:bCs/>
          <w:szCs w:val="24"/>
        </w:rPr>
        <w:t>04 decembre 2025</w:t>
      </w: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062EF4">
      <w:pPr>
        <w:suppressAutoHyphens/>
        <w:spacing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5CEF3735" w14:textId="642DC939" w:rsidR="00B1483E" w:rsidRPr="001D1154" w:rsidRDefault="00AB17F9"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e convention avec la</w:t>
      </w:r>
      <w:r w:rsidR="00802B1A" w:rsidRPr="00CF76C8">
        <w:rPr>
          <w:rFonts w:ascii="Trebuchet MS" w:hAnsi="Trebuchet MS"/>
          <w:b/>
          <w:bCs/>
          <w:iCs/>
          <w:spacing w:val="-2"/>
          <w:szCs w:val="24"/>
        </w:rPr>
        <w:t xml:space="preserve"> Commune de </w:t>
      </w:r>
      <w:r w:rsidR="0042718A" w:rsidRPr="00CF76C8">
        <w:rPr>
          <w:rFonts w:ascii="Trebuchet MS" w:hAnsi="Trebuchet MS"/>
          <w:b/>
          <w:bCs/>
          <w:iCs/>
          <w:spacing w:val="-2"/>
          <w:szCs w:val="24"/>
        </w:rPr>
        <w:t>Ma</w:t>
      </w:r>
      <w:r w:rsidR="00CF76C8" w:rsidRPr="00CF76C8">
        <w:rPr>
          <w:rFonts w:ascii="Trebuchet MS" w:hAnsi="Trebuchet MS"/>
          <w:b/>
          <w:bCs/>
          <w:iCs/>
          <w:spacing w:val="-2"/>
          <w:szCs w:val="24"/>
        </w:rPr>
        <w:t>ga</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w:t>
      </w:r>
      <w:r w:rsidR="00944FF6" w:rsidRPr="00CF76C8">
        <w:rPr>
          <w:rFonts w:ascii="Trebuchet MS" w:hAnsi="Trebuchet MS"/>
          <w:b/>
          <w:bCs/>
          <w:iCs/>
          <w:spacing w:val="-2"/>
          <w:szCs w:val="24"/>
        </w:rPr>
        <w:t xml:space="preserve">Commune de </w:t>
      </w:r>
      <w:r w:rsidR="00CF76C8" w:rsidRPr="00CF76C8">
        <w:rPr>
          <w:rFonts w:ascii="Trebuchet MS" w:hAnsi="Trebuchet MS"/>
          <w:b/>
          <w:bCs/>
          <w:iCs/>
          <w:spacing w:val="-2"/>
          <w:szCs w:val="24"/>
        </w:rPr>
        <w:t>Maga</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3D5AD6">
        <w:rPr>
          <w:rFonts w:ascii="Trebuchet MS" w:eastAsia="Calibri" w:hAnsi="Trebuchet MS"/>
          <w:sz w:val="22"/>
          <w:szCs w:val="22"/>
          <w:lang w:eastAsia="en-US"/>
        </w:rPr>
        <w:t xml:space="preserve">aux </w:t>
      </w:r>
      <w:bookmarkStart w:id="4" w:name="_Hlk215639100"/>
      <w:r w:rsidR="003D5AD6" w:rsidRPr="003D5AD6">
        <w:rPr>
          <w:rFonts w:ascii="Trebuchet MS" w:hAnsi="Trebuchet MS"/>
          <w:b/>
          <w:spacing w:val="-2"/>
          <w:szCs w:val="24"/>
        </w:rPr>
        <w:t xml:space="preserve">travaux de </w:t>
      </w:r>
      <w:r w:rsidR="00127106">
        <w:rPr>
          <w:rFonts w:ascii="Trebuchet MS" w:hAnsi="Trebuchet MS"/>
          <w:b/>
          <w:spacing w:val="-2"/>
          <w:szCs w:val="24"/>
        </w:rPr>
        <w:t>construction</w:t>
      </w:r>
      <w:r w:rsidR="003D5AD6" w:rsidRPr="003D5AD6">
        <w:rPr>
          <w:rFonts w:ascii="Trebuchet MS" w:hAnsi="Trebuchet MS"/>
          <w:b/>
          <w:spacing w:val="-2"/>
          <w:szCs w:val="24"/>
        </w:rPr>
        <w:t xml:space="preserve"> d’un canal d’assainissement </w:t>
      </w:r>
      <w:r w:rsidR="00C83198">
        <w:rPr>
          <w:rFonts w:ascii="Trebuchet MS" w:hAnsi="Trebuchet MS"/>
          <w:b/>
          <w:spacing w:val="-2"/>
          <w:szCs w:val="24"/>
        </w:rPr>
        <w:t>à</w:t>
      </w:r>
      <w:r w:rsidR="003D5AD6" w:rsidRPr="003D5AD6">
        <w:rPr>
          <w:rFonts w:ascii="Trebuchet MS" w:hAnsi="Trebuchet MS"/>
          <w:b/>
          <w:spacing w:val="-2"/>
          <w:szCs w:val="24"/>
        </w:rPr>
        <w:t xml:space="preserve"> </w:t>
      </w:r>
      <w:r w:rsidR="00C83198">
        <w:rPr>
          <w:rFonts w:ascii="Trebuchet MS" w:hAnsi="Trebuchet MS"/>
          <w:b/>
          <w:spacing w:val="-2"/>
          <w:szCs w:val="24"/>
        </w:rPr>
        <w:t>GOUDAGAYE</w:t>
      </w:r>
      <w:r w:rsidR="003D5AD6" w:rsidRPr="003D5AD6">
        <w:rPr>
          <w:rFonts w:ascii="Trebuchet MS" w:hAnsi="Trebuchet MS"/>
          <w:b/>
          <w:spacing w:val="-2"/>
          <w:szCs w:val="24"/>
        </w:rPr>
        <w:t xml:space="preserve">, dans la </w:t>
      </w:r>
      <w:r w:rsidR="00C83198">
        <w:rPr>
          <w:rFonts w:ascii="Trebuchet MS" w:hAnsi="Trebuchet MS"/>
          <w:b/>
          <w:spacing w:val="-2"/>
          <w:szCs w:val="24"/>
        </w:rPr>
        <w:t>C</w:t>
      </w:r>
      <w:r w:rsidR="003D5AD6" w:rsidRPr="003D5AD6">
        <w:rPr>
          <w:rFonts w:ascii="Trebuchet MS" w:hAnsi="Trebuchet MS"/>
          <w:b/>
          <w:spacing w:val="-2"/>
          <w:szCs w:val="24"/>
        </w:rPr>
        <w:t xml:space="preserve">ommune de </w:t>
      </w:r>
      <w:r w:rsidR="003D5AD6">
        <w:rPr>
          <w:rFonts w:ascii="Trebuchet MS" w:hAnsi="Trebuchet MS"/>
          <w:b/>
          <w:spacing w:val="-2"/>
          <w:szCs w:val="24"/>
        </w:rPr>
        <w:t>M</w:t>
      </w:r>
      <w:r w:rsidR="003D5AD6" w:rsidRPr="003D5AD6">
        <w:rPr>
          <w:rFonts w:ascii="Trebuchet MS" w:hAnsi="Trebuchet MS"/>
          <w:b/>
          <w:spacing w:val="-2"/>
          <w:szCs w:val="24"/>
        </w:rPr>
        <w:t>aga</w:t>
      </w:r>
      <w:bookmarkEnd w:id="4"/>
      <w:r w:rsidR="00F02C88" w:rsidRPr="001D1154">
        <w:rPr>
          <w:rFonts w:ascii="Trebuchet MS" w:hAnsi="Trebuchet MS"/>
          <w:b/>
          <w:spacing w:val="-2"/>
          <w:szCs w:val="24"/>
        </w:rPr>
        <w:t>, Département du</w:t>
      </w:r>
      <w:r w:rsidR="001D1154" w:rsidRPr="001D1154">
        <w:rPr>
          <w:rFonts w:ascii="Trebuchet MS" w:hAnsi="Trebuchet MS"/>
          <w:b/>
          <w:spacing w:val="-2"/>
          <w:szCs w:val="24"/>
        </w:rPr>
        <w:t xml:space="preserve"> Mayo-Danay</w:t>
      </w:r>
      <w:r w:rsidR="00F02C88" w:rsidRPr="001D1154">
        <w:rPr>
          <w:rFonts w:ascii="Trebuchet MS" w:hAnsi="Trebuchet MS"/>
          <w:b/>
          <w:spacing w:val="-2"/>
          <w:szCs w:val="24"/>
        </w:rPr>
        <w:t>, Région d</w:t>
      </w:r>
      <w:r w:rsidR="001D1154" w:rsidRPr="001D1154">
        <w:rPr>
          <w:rFonts w:ascii="Trebuchet MS" w:hAnsi="Trebuchet MS"/>
          <w:b/>
          <w:spacing w:val="-2"/>
          <w:szCs w:val="24"/>
        </w:rPr>
        <w:t>e l’Extrême-Nord</w:t>
      </w:r>
      <w:r w:rsidR="00F66141" w:rsidRPr="001D1154">
        <w:rPr>
          <w:rFonts w:ascii="Trebuchet MS" w:hAnsi="Trebuchet MS"/>
          <w:b/>
          <w:spacing w:val="-2"/>
          <w:szCs w:val="24"/>
        </w:rPr>
        <w:t>.</w:t>
      </w:r>
    </w:p>
    <w:p w14:paraId="409257E0" w14:textId="5F27452F"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w:t>
      </w:r>
      <w:r w:rsidR="003D5AD6">
        <w:rPr>
          <w:rFonts w:ascii="Trebuchet MS" w:hAnsi="Trebuchet MS"/>
          <w:szCs w:val="24"/>
        </w:rPr>
        <w:t xml:space="preserve"> </w:t>
      </w:r>
      <w:r w:rsidR="002F5DBF" w:rsidRPr="00297CA8">
        <w:rPr>
          <w:rFonts w:ascii="Trebuchet MS" w:hAnsi="Trebuchet MS"/>
          <w:szCs w:val="24"/>
        </w:rPr>
        <w:t>: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062EF4">
      <w:pPr>
        <w:pStyle w:val="Paragraphedeliste"/>
        <w:spacing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062EF4">
      <w:pPr>
        <w:keepNext/>
        <w:spacing w:line="276" w:lineRule="auto"/>
        <w:jc w:val="both"/>
        <w:rPr>
          <w:rFonts w:ascii="Trebuchet MS" w:hAnsi="Trebuchet MS"/>
        </w:rPr>
      </w:pPr>
      <w:bookmarkStart w:id="5" w:name="_Toc35329807"/>
      <w:bookmarkStart w:id="6" w:name="_Toc436905708"/>
      <w:bookmarkStart w:id="7" w:name="_Toc348000786"/>
      <w:bookmarkStart w:id="8" w:name="_Toc431809059"/>
      <w:bookmarkEnd w:id="5"/>
      <w:bookmarkEnd w:id="6"/>
      <w:bookmarkEnd w:id="7"/>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8"/>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062EF4">
      <w:pPr>
        <w:keepNext/>
        <w:spacing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lastRenderedPageBreak/>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062EF4">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062EF4">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062EF4">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0DE158E0" w:rsidR="003467DA" w:rsidRPr="00062EF4" w:rsidRDefault="003467DA" w:rsidP="00062EF4">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191B50A2" w14:textId="77777777" w:rsidR="00062EF4" w:rsidRPr="00297CA8" w:rsidRDefault="00062EF4" w:rsidP="00062EF4">
      <w:pPr>
        <w:pStyle w:val="Paragraphedeliste"/>
        <w:keepNext/>
        <w:suppressAutoHyphens w:val="0"/>
        <w:overflowPunct/>
        <w:autoSpaceDE/>
        <w:autoSpaceDN/>
        <w:adjustRightInd/>
        <w:spacing w:line="276" w:lineRule="auto"/>
        <w:ind w:left="1440"/>
        <w:contextualSpacing w:val="0"/>
        <w:textAlignment w:val="auto"/>
        <w:rPr>
          <w:rFonts w:ascii="Trebuchet MS" w:hAnsi="Trebuchet MS"/>
        </w:rPr>
      </w:pP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6" w:history="1"/>
      <w:r w:rsidRPr="00297CA8">
        <w:rPr>
          <w:rFonts w:ascii="Trebuchet MS" w:hAnsi="Trebuchet MS"/>
          <w:lang w:val="fr"/>
        </w:rPr>
        <w:t xml:space="preserve"> aux conditions contractuelles (Annexe A)</w:t>
      </w:r>
      <w:hyperlink r:id="rId17"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8"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9" w:history="1"/>
      <w:r w:rsidRPr="00297CA8">
        <w:rPr>
          <w:rFonts w:ascii="Trebuchet MS" w:hAnsi="Trebuchet MS"/>
          <w:lang w:val="fr"/>
        </w:rPr>
        <w:t xml:space="preserve"> http://www.worldbank.org/debarr.</w:t>
      </w:r>
      <w:hyperlink r:id="rId20" w:history="1"/>
    </w:p>
    <w:p w14:paraId="401181FA" w14:textId="0AB604B6" w:rsidR="003467DA" w:rsidRPr="00297CA8" w:rsidRDefault="008962D8" w:rsidP="00062EF4">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062EF4">
      <w:pPr>
        <w:pStyle w:val="Titre3"/>
        <w:numPr>
          <w:ilvl w:val="2"/>
          <w:numId w:val="18"/>
        </w:numPr>
        <w:tabs>
          <w:tab w:val="clear" w:pos="1152"/>
        </w:tabs>
        <w:spacing w:after="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062EF4">
      <w:pPr>
        <w:pStyle w:val="Titre3"/>
        <w:numPr>
          <w:ilvl w:val="2"/>
          <w:numId w:val="18"/>
        </w:numPr>
        <w:tabs>
          <w:tab w:val="clear" w:pos="1152"/>
        </w:tabs>
        <w:spacing w:after="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062EF4">
      <w:pPr>
        <w:pStyle w:val="Titre3"/>
        <w:numPr>
          <w:ilvl w:val="2"/>
          <w:numId w:val="18"/>
        </w:numPr>
        <w:tabs>
          <w:tab w:val="clear" w:pos="1152"/>
        </w:tabs>
        <w:spacing w:after="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76451BD6"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00062EF4">
        <w:rPr>
          <w:rFonts w:ascii="Trebuchet MS" w:hAnsi="Trebuchet MS"/>
          <w:lang w:val="fr"/>
        </w:rPr>
        <w:t> :</w:t>
      </w:r>
    </w:p>
    <w:p w14:paraId="2BE927F7" w14:textId="48A4E2E9" w:rsidR="003467DA" w:rsidRPr="00297CA8" w:rsidRDefault="003467DA" w:rsidP="00062EF4">
      <w:pPr>
        <w:numPr>
          <w:ilvl w:val="2"/>
          <w:numId w:val="20"/>
        </w:numPr>
        <w:spacing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062EF4">
      <w:pPr>
        <w:numPr>
          <w:ilvl w:val="2"/>
          <w:numId w:val="20"/>
        </w:numPr>
        <w:spacing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062EF4">
      <w:pPr>
        <w:numPr>
          <w:ilvl w:val="2"/>
          <w:numId w:val="20"/>
        </w:numPr>
        <w:spacing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062EF4">
      <w:pPr>
        <w:numPr>
          <w:ilvl w:val="2"/>
          <w:numId w:val="20"/>
        </w:numPr>
        <w:spacing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062EF4">
      <w:pPr>
        <w:numPr>
          <w:ilvl w:val="2"/>
          <w:numId w:val="20"/>
        </w:numPr>
        <w:spacing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062EF4">
      <w:pPr>
        <w:numPr>
          <w:ilvl w:val="2"/>
          <w:numId w:val="20"/>
        </w:numPr>
        <w:spacing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062EF4">
      <w:pPr>
        <w:numPr>
          <w:ilvl w:val="2"/>
          <w:numId w:val="20"/>
        </w:numPr>
        <w:spacing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062EF4">
      <w:pPr>
        <w:numPr>
          <w:ilvl w:val="2"/>
          <w:numId w:val="20"/>
        </w:numPr>
        <w:spacing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062EF4">
      <w:pPr>
        <w:keepNext/>
        <w:spacing w:line="276" w:lineRule="auto"/>
        <w:jc w:val="both"/>
        <w:rPr>
          <w:rFonts w:ascii="Trebuchet MS" w:hAnsi="Trebuchet MS"/>
        </w:rPr>
      </w:pPr>
      <w:r w:rsidRPr="00297CA8">
        <w:rPr>
          <w:rFonts w:ascii="Trebuchet MS" w:hAnsi="Trebuchet MS"/>
          <w:b/>
          <w:bCs/>
          <w:szCs w:val="24"/>
        </w:rPr>
        <w:lastRenderedPageBreak/>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062EF4">
      <w:pPr>
        <w:keepNext/>
        <w:spacing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062EF4">
      <w:pPr>
        <w:keepNext/>
        <w:spacing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6F5EB5DD"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1D1154">
        <w:rPr>
          <w:rFonts w:ascii="Trebuchet MS" w:hAnsi="Trebuchet MS"/>
          <w:iCs/>
          <w:szCs w:val="24"/>
        </w:rPr>
        <w:t xml:space="preserve"> (l</w:t>
      </w:r>
      <w:r w:rsidR="00A16465" w:rsidRPr="00297CA8">
        <w:rPr>
          <w:rFonts w:ascii="Trebuchet MS" w:hAnsi="Trebuchet MS"/>
          <w:iCs/>
          <w:szCs w:val="24"/>
        </w:rPr>
        <w:t>es</w:t>
      </w:r>
      <w:r w:rsidR="001D1154">
        <w:rPr>
          <w:rFonts w:ascii="Trebuchet MS" w:hAnsi="Trebuchet MS"/>
          <w:iCs/>
          <w:szCs w:val="24"/>
        </w:rPr>
        <w:t>)</w:t>
      </w:r>
      <w:r w:rsidRPr="00297CA8">
        <w:rPr>
          <w:rFonts w:ascii="Trebuchet MS" w:hAnsi="Trebuchet MS"/>
          <w:iCs/>
          <w:szCs w:val="24"/>
        </w:rPr>
        <w:t xml:space="preserve"> </w:t>
      </w:r>
      <w:r w:rsidR="00A16465" w:rsidRPr="00297CA8">
        <w:rPr>
          <w:rFonts w:ascii="Trebuchet MS" w:hAnsi="Trebuchet MS"/>
          <w:iCs/>
          <w:szCs w:val="24"/>
        </w:rPr>
        <w:t>monnaie</w:t>
      </w:r>
      <w:r w:rsidR="001D1154">
        <w:rPr>
          <w:rFonts w:ascii="Trebuchet MS" w:hAnsi="Trebuchet MS"/>
          <w:iCs/>
          <w:szCs w:val="24"/>
        </w:rPr>
        <w:t>(</w:t>
      </w:r>
      <w:r w:rsidR="00A16465" w:rsidRPr="00297CA8">
        <w:rPr>
          <w:rFonts w:ascii="Trebuchet MS" w:hAnsi="Trebuchet MS"/>
          <w:iCs/>
          <w:szCs w:val="24"/>
        </w:rPr>
        <w:t>s</w:t>
      </w:r>
      <w:r w:rsidR="001D1154">
        <w:rPr>
          <w:rFonts w:ascii="Trebuchet MS" w:hAnsi="Trebuchet MS"/>
          <w:iCs/>
          <w:szCs w:val="24"/>
        </w:rPr>
        <w:t>)</w:t>
      </w:r>
      <w:r w:rsidR="00A16465" w:rsidRPr="00297CA8">
        <w:rPr>
          <w:rFonts w:ascii="Trebuchet MS" w:hAnsi="Trebuchet MS"/>
          <w:iCs/>
          <w:szCs w:val="24"/>
        </w:rPr>
        <w:t xml:space="preserve"> </w:t>
      </w:r>
      <w:r w:rsidRPr="00297CA8">
        <w:rPr>
          <w:rFonts w:ascii="Trebuchet MS" w:hAnsi="Trebuchet MS"/>
          <w:iCs/>
          <w:szCs w:val="24"/>
        </w:rPr>
        <w:t>de la C</w:t>
      </w:r>
      <w:r w:rsidR="00A16465" w:rsidRPr="00297CA8">
        <w:rPr>
          <w:rFonts w:ascii="Trebuchet MS" w:hAnsi="Trebuchet MS"/>
          <w:iCs/>
          <w:szCs w:val="24"/>
        </w:rPr>
        <w:t>otation et la</w:t>
      </w:r>
      <w:r w:rsidR="001D1154">
        <w:rPr>
          <w:rFonts w:ascii="Trebuchet MS" w:hAnsi="Trebuchet MS"/>
          <w:iCs/>
          <w:szCs w:val="24"/>
        </w:rPr>
        <w:t>(l</w:t>
      </w:r>
      <w:r w:rsidR="00A16465" w:rsidRPr="00297CA8">
        <w:rPr>
          <w:rFonts w:ascii="Trebuchet MS" w:hAnsi="Trebuchet MS"/>
          <w:iCs/>
          <w:szCs w:val="24"/>
        </w:rPr>
        <w:t>es</w:t>
      </w:r>
      <w:r w:rsidR="001D1154">
        <w:rPr>
          <w:rFonts w:ascii="Trebuchet MS" w:hAnsi="Trebuchet MS"/>
          <w:iCs/>
          <w:szCs w:val="24"/>
        </w:rPr>
        <w:t>)</w:t>
      </w:r>
      <w:r w:rsidR="00A16465" w:rsidRPr="00297CA8">
        <w:rPr>
          <w:rFonts w:ascii="Trebuchet MS" w:hAnsi="Trebuchet MS"/>
          <w:iCs/>
          <w:szCs w:val="24"/>
        </w:rPr>
        <w:t xml:space="preserve"> monnaie</w:t>
      </w:r>
      <w:r w:rsidR="001D1154">
        <w:rPr>
          <w:rFonts w:ascii="Trebuchet MS" w:hAnsi="Trebuchet MS"/>
          <w:iCs/>
          <w:szCs w:val="24"/>
        </w:rPr>
        <w:t>(</w:t>
      </w:r>
      <w:r w:rsidR="00A16465" w:rsidRPr="00297CA8">
        <w:rPr>
          <w:rFonts w:ascii="Trebuchet MS" w:hAnsi="Trebuchet MS"/>
          <w:iCs/>
          <w:szCs w:val="24"/>
        </w:rPr>
        <w:t>s</w:t>
      </w:r>
      <w:r w:rsidR="001D1154">
        <w:rPr>
          <w:rFonts w:ascii="Trebuchet MS" w:hAnsi="Trebuchet MS"/>
          <w:iCs/>
          <w:szCs w:val="24"/>
        </w:rPr>
        <w:t>)</w:t>
      </w:r>
      <w:r w:rsidR="00A16465" w:rsidRPr="00297CA8">
        <w:rPr>
          <w:rFonts w:ascii="Trebuchet MS" w:hAnsi="Trebuchet MS"/>
          <w:iCs/>
          <w:szCs w:val="24"/>
        </w:rPr>
        <w:t xml:space="preserve">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devra</w:t>
      </w:r>
      <w:r w:rsidR="009E3317">
        <w:rPr>
          <w:rFonts w:ascii="Trebuchet MS" w:hAnsi="Trebuchet MS"/>
          <w:iCs/>
          <w:szCs w:val="24"/>
        </w:rPr>
        <w:t>(</w:t>
      </w:r>
      <w:r w:rsidR="00A16465" w:rsidRPr="00297CA8">
        <w:rPr>
          <w:rFonts w:ascii="Trebuchet MS" w:hAnsi="Trebuchet MS"/>
          <w:iCs/>
          <w:szCs w:val="24"/>
        </w:rPr>
        <w:t>ont</w:t>
      </w:r>
      <w:r w:rsidR="009E3317">
        <w:rPr>
          <w:rFonts w:ascii="Trebuchet MS" w:hAnsi="Trebuchet MS"/>
          <w:iCs/>
          <w:szCs w:val="24"/>
        </w:rPr>
        <w:t>)</w:t>
      </w:r>
      <w:r w:rsidR="00A16465" w:rsidRPr="00297CA8">
        <w:rPr>
          <w:rFonts w:ascii="Trebuchet MS" w:hAnsi="Trebuchet MS"/>
          <w:iCs/>
          <w:szCs w:val="24"/>
        </w:rPr>
        <w:t xml:space="preserve"> être </w:t>
      </w:r>
      <w:r w:rsidRPr="00297CA8">
        <w:rPr>
          <w:rFonts w:ascii="Trebuchet MS" w:hAnsi="Trebuchet MS"/>
          <w:iCs/>
          <w:szCs w:val="24"/>
        </w:rPr>
        <w:t>la</w:t>
      </w:r>
      <w:r w:rsidR="009E3317">
        <w:rPr>
          <w:rFonts w:ascii="Trebuchet MS" w:hAnsi="Trebuchet MS"/>
          <w:iCs/>
          <w:szCs w:val="24"/>
        </w:rPr>
        <w:t xml:space="preserve"> (l</w:t>
      </w:r>
      <w:r w:rsidR="00A16465" w:rsidRPr="00297CA8">
        <w:rPr>
          <w:rFonts w:ascii="Trebuchet MS" w:hAnsi="Trebuchet MS"/>
          <w:iCs/>
          <w:szCs w:val="24"/>
        </w:rPr>
        <w:t>e</w:t>
      </w:r>
      <w:r w:rsidR="009E3317">
        <w:rPr>
          <w:rFonts w:ascii="Trebuchet MS" w:hAnsi="Trebuchet MS"/>
          <w:iCs/>
          <w:szCs w:val="24"/>
        </w:rPr>
        <w:t>s)</w:t>
      </w:r>
      <w:r w:rsidRPr="00297CA8">
        <w:rPr>
          <w:rFonts w:ascii="Trebuchet MS" w:hAnsi="Trebuchet MS"/>
          <w:iCs/>
          <w:szCs w:val="24"/>
        </w:rPr>
        <w:t xml:space="preserve"> même</w:t>
      </w:r>
      <w:r w:rsidR="009E3317">
        <w:rPr>
          <w:rFonts w:ascii="Trebuchet MS" w:hAnsi="Trebuchet MS"/>
          <w:iCs/>
          <w:szCs w:val="24"/>
        </w:rPr>
        <w:t>(</w:t>
      </w:r>
      <w:r w:rsidR="00A16465" w:rsidRPr="00297CA8">
        <w:rPr>
          <w:rFonts w:ascii="Trebuchet MS" w:hAnsi="Trebuchet MS"/>
          <w:iCs/>
          <w:szCs w:val="24"/>
        </w:rPr>
        <w:t>s</w:t>
      </w:r>
      <w:r w:rsidR="009E3317">
        <w:rPr>
          <w:rFonts w:ascii="Trebuchet MS" w:hAnsi="Trebuchet MS"/>
          <w:iCs/>
          <w:szCs w:val="24"/>
        </w:rPr>
        <w:t>)</w:t>
      </w:r>
      <w:r w:rsidRPr="00297CA8">
        <w:rPr>
          <w:rFonts w:ascii="Trebuchet MS" w:hAnsi="Trebuchet MS"/>
          <w:iCs/>
          <w:szCs w:val="24"/>
        </w:rPr>
        <w:t>.</w:t>
      </w:r>
    </w:p>
    <w:p w14:paraId="208DAADF" w14:textId="1098671C" w:rsidR="008D5A6E" w:rsidRPr="00297CA8" w:rsidRDefault="00496492" w:rsidP="00062EF4">
      <w:pPr>
        <w:keepNext/>
        <w:spacing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9EE55C8"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w:t>
      </w:r>
      <w:r w:rsidR="009E3317">
        <w:rPr>
          <w:rFonts w:ascii="Trebuchet MS" w:hAnsi="Trebuchet MS"/>
          <w:b/>
          <w:szCs w:val="24"/>
        </w:rPr>
        <w:t>-</w:t>
      </w:r>
      <w:r w:rsidR="00611AB4" w:rsidRPr="00297CA8">
        <w:rPr>
          <w:rFonts w:ascii="Trebuchet MS" w:hAnsi="Trebuchet MS"/>
          <w:b/>
          <w:szCs w:val="24"/>
        </w:rPr>
        <w:t>faillite; (v) Attestation de non</w:t>
      </w:r>
      <w:r w:rsidR="00D418FF">
        <w:rPr>
          <w:rFonts w:ascii="Trebuchet MS" w:hAnsi="Trebuchet MS"/>
          <w:b/>
          <w:szCs w:val="24"/>
        </w:rPr>
        <w:t>-</w:t>
      </w:r>
      <w:r w:rsidR="00611AB4" w:rsidRPr="00297CA8">
        <w:rPr>
          <w:rFonts w:ascii="Trebuchet MS" w:hAnsi="Trebuchet MS"/>
          <w:b/>
          <w:szCs w:val="24"/>
        </w:rPr>
        <w:t xml:space="preserve">exclusion des marchés publics; (vi) Attestation </w:t>
      </w:r>
      <w:r w:rsidR="00D418FF">
        <w:rPr>
          <w:rFonts w:ascii="Trebuchet MS" w:hAnsi="Trebuchet MS"/>
          <w:b/>
          <w:szCs w:val="24"/>
        </w:rPr>
        <w:t>de conformité sociale</w:t>
      </w:r>
      <w:r w:rsidR="00611AB4" w:rsidRPr="00297CA8">
        <w:rPr>
          <w:rFonts w:ascii="Trebuchet MS" w:hAnsi="Trebuchet MS"/>
          <w:b/>
          <w:szCs w:val="24"/>
        </w:rPr>
        <w:t xml:space="preserve"> délivrée par la CNPS (vii) Attestation d’immatriculation fiscale</w:t>
      </w:r>
      <w:bookmarkStart w:id="9" w:name="_Toc62822485"/>
      <w:bookmarkStart w:id="10" w:name="_Toc63070501"/>
      <w:bookmarkStart w:id="11" w:name="_Toc63070832"/>
      <w:r w:rsidR="0023006C">
        <w:rPr>
          <w:rFonts w:ascii="Trebuchet MS" w:hAnsi="Trebuchet MS"/>
          <w:b/>
          <w:szCs w:val="24"/>
        </w:rPr>
        <w:t>,</w:t>
      </w:r>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(viii) Attestation de domiciliation bancaire</w:t>
      </w:r>
      <w:r w:rsidR="00551A70" w:rsidRPr="00297CA8">
        <w:rPr>
          <w:rFonts w:ascii="Trebuchet MS" w:eastAsia="SimSun" w:hAnsi="Trebuchet MS"/>
          <w:b/>
          <w:szCs w:val="24"/>
          <w:lang w:val="fr-CA" w:eastAsia="en-US"/>
        </w:rPr>
        <w:t xml:space="preserve">; </w:t>
      </w:r>
      <w:r w:rsidR="00274265" w:rsidRPr="00297CA8">
        <w:rPr>
          <w:rFonts w:ascii="Trebuchet MS" w:eastAsia="SimSun" w:hAnsi="Trebuchet MS"/>
          <w:b/>
          <w:szCs w:val="24"/>
          <w:lang w:val="fr-CA" w:eastAsia="en-US"/>
        </w:rPr>
        <w:t xml:space="preserve">(xi) </w:t>
      </w:r>
      <w:r w:rsidR="0023006C" w:rsidRPr="00297CA8">
        <w:rPr>
          <w:rFonts w:ascii="Trebuchet MS" w:eastAsia="SimSun" w:hAnsi="Trebuchet MS"/>
          <w:b/>
          <w:szCs w:val="24"/>
          <w:lang w:val="fr-CA" w:eastAsia="en-US"/>
        </w:rPr>
        <w:t xml:space="preserve">et </w:t>
      </w:r>
      <w:r w:rsidR="00551A70" w:rsidRPr="00297CA8">
        <w:rPr>
          <w:rFonts w:ascii="Trebuchet MS" w:eastAsia="SimSun" w:hAnsi="Trebuchet MS"/>
          <w:b/>
          <w:szCs w:val="24"/>
          <w:lang w:val="fr-CA" w:eastAsia="en-US"/>
        </w:rPr>
        <w:t xml:space="preserve">une </w:t>
      </w:r>
      <w:r w:rsidR="0023006C">
        <w:rPr>
          <w:rFonts w:ascii="Trebuchet MS" w:eastAsia="SimSun" w:hAnsi="Trebuchet MS"/>
          <w:b/>
          <w:szCs w:val="24"/>
          <w:lang w:val="fr-CA" w:eastAsia="en-US"/>
        </w:rPr>
        <w:t>attestation de catégorisation délivrée par le MINMAP</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lastRenderedPageBreak/>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59D8A1E7" w14:textId="5F6A7B64" w:rsidR="0023006C" w:rsidRPr="00062EF4" w:rsidRDefault="004A5C14" w:rsidP="00062EF4">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0023006C">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9"/>
      <w:bookmarkEnd w:id="10"/>
      <w:bookmarkEnd w:id="11"/>
    </w:p>
    <w:p w14:paraId="7D5F1978" w14:textId="3B9B8F63"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062EF4">
      <w:pPr>
        <w:spacing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7D39C4CA"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91081E" w:rsidRPr="00297CA8">
        <w:rPr>
          <w:rFonts w:ascii="Trebuchet MS" w:hAnsi="Trebuchet MS"/>
          <w:b/>
          <w:bCs/>
          <w:szCs w:val="24"/>
        </w:rPr>
        <w:t xml:space="preserve">cinq </w:t>
      </w:r>
      <w:r w:rsidR="005A667F" w:rsidRPr="00297CA8">
        <w:rPr>
          <w:rFonts w:ascii="Trebuchet MS" w:hAnsi="Trebuchet MS"/>
          <w:b/>
          <w:bCs/>
          <w:szCs w:val="24"/>
        </w:rPr>
        <w:t>(0</w:t>
      </w:r>
      <w:r w:rsidR="0091081E" w:rsidRPr="00297CA8">
        <w:rPr>
          <w:rFonts w:ascii="Trebuchet MS" w:hAnsi="Trebuchet MS"/>
          <w:b/>
          <w:bCs/>
          <w:szCs w:val="24"/>
        </w:rPr>
        <w:t>5</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r w:rsidR="00FB7D9A" w:rsidRPr="00297CA8">
        <w:rPr>
          <w:rFonts w:ascii="Trebuchet MS" w:hAnsi="Trebuchet MS"/>
          <w:b/>
          <w:bCs/>
          <w:szCs w:val="24"/>
        </w:rPr>
        <w:t>4</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4EA99BFA"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47684A">
        <w:rPr>
          <w:rFonts w:ascii="Trebuchet MS" w:hAnsi="Trebuchet MS"/>
          <w:szCs w:val="24"/>
          <w:lang w:eastAsia="en-US"/>
        </w:rPr>
        <w:t>le</w:t>
      </w:r>
      <w:r w:rsidR="00242DF6">
        <w:rPr>
          <w:rFonts w:ascii="Trebuchet MS" w:hAnsi="Trebuchet MS"/>
          <w:b/>
          <w:bCs/>
          <w:i/>
          <w:iCs/>
          <w:szCs w:val="24"/>
          <w:lang w:eastAsia="en-US"/>
        </w:rPr>
        <w:t xml:space="preserve"> 31 decembre 2025</w:t>
      </w:r>
      <w:r w:rsidR="005E1A3F" w:rsidRPr="00297CA8">
        <w:rPr>
          <w:rFonts w:ascii="Trebuchet MS" w:hAnsi="Trebuchet MS"/>
          <w:b/>
          <w:bCs/>
          <w:i/>
          <w:iCs/>
          <w:szCs w:val="24"/>
          <w:lang w:eastAsia="en-US"/>
        </w:rPr>
        <w:t xml:space="preserve"> à 12</w:t>
      </w:r>
      <w:r w:rsidR="00242DF6">
        <w:rPr>
          <w:rFonts w:ascii="Trebuchet MS" w:hAnsi="Trebuchet MS"/>
          <w:b/>
          <w:bCs/>
          <w:i/>
          <w:iCs/>
          <w:szCs w:val="24"/>
          <w:lang w:eastAsia="en-US"/>
        </w:rPr>
        <w:t xml:space="preserve"> </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1ADBFE32"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47684A">
        <w:rPr>
          <w:rFonts w:ascii="Trebuchet MS" w:hAnsi="Trebuchet MS"/>
          <w:b/>
          <w:szCs w:val="24"/>
        </w:rPr>
        <w:t>Maga</w:t>
      </w:r>
    </w:p>
    <w:p w14:paraId="47F2D83F" w14:textId="32E2D90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r w:rsidR="0047684A">
        <w:rPr>
          <w:rFonts w:ascii="Trebuchet MS" w:hAnsi="Trebuchet MS"/>
          <w:szCs w:val="24"/>
        </w:rPr>
        <w:t>69</w:t>
      </w:r>
      <w:r w:rsidR="00242DF6">
        <w:rPr>
          <w:rFonts w:ascii="Trebuchet MS" w:hAnsi="Trebuchet MS"/>
          <w:szCs w:val="24"/>
        </w:rPr>
        <w:t>2 50 52 13</w:t>
      </w:r>
    </w:p>
    <w:p w14:paraId="4A5EC340" w14:textId="25B4200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47684A">
        <w:rPr>
          <w:rFonts w:ascii="Trebuchet MS" w:hAnsi="Trebuchet MS"/>
          <w:b/>
          <w:szCs w:val="24"/>
        </w:rPr>
        <w:t>Maga</w:t>
      </w:r>
    </w:p>
    <w:p w14:paraId="30754A57" w14:textId="7D9248D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47684A">
        <w:rPr>
          <w:rFonts w:ascii="Trebuchet MS" w:hAnsi="Trebuchet MS"/>
          <w:b/>
          <w:szCs w:val="24"/>
        </w:rPr>
        <w:t>02 Maga</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65DF0AB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47684A">
        <w:rPr>
          <w:rFonts w:ascii="Trebuchet MS" w:hAnsi="Trebuchet MS"/>
          <w:b/>
          <w:szCs w:val="24"/>
        </w:rPr>
        <w:t xml:space="preserve"> 692 50 52 13</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062EF4">
      <w:pPr>
        <w:spacing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1FF76F83"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w:t>
      </w:r>
      <w:r w:rsidR="009C4A8D">
        <w:rPr>
          <w:rFonts w:ascii="Trebuchet MS" w:hAnsi="Trebuchet MS"/>
          <w:szCs w:val="24"/>
          <w:lang w:eastAsia="en-US"/>
        </w:rPr>
        <w:t>a CIPM auprès de la Commune de Maga</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009C4A8D">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 xml:space="preserve">soit le </w:t>
      </w:r>
      <w:r w:rsidR="00242DF6">
        <w:rPr>
          <w:rFonts w:ascii="Trebuchet MS" w:hAnsi="Trebuchet MS"/>
          <w:iCs/>
          <w:szCs w:val="24"/>
          <w:lang w:eastAsia="en-US"/>
        </w:rPr>
        <w:t>31 decembre 2025</w:t>
      </w:r>
      <w:r w:rsidR="00CF008B" w:rsidRPr="00297CA8">
        <w:rPr>
          <w:rFonts w:ascii="Trebuchet MS" w:hAnsi="Trebuchet MS"/>
          <w:iCs/>
          <w:szCs w:val="24"/>
          <w:lang w:eastAsia="en-US"/>
        </w:rPr>
        <w:t xml:space="preserve"> à 13</w:t>
      </w:r>
      <w:r w:rsidR="00DC1D09">
        <w:rPr>
          <w:rFonts w:ascii="Trebuchet MS" w:hAnsi="Trebuchet MS"/>
          <w:iCs/>
          <w:szCs w:val="24"/>
          <w:lang w:eastAsia="en-US"/>
        </w:rPr>
        <w:t xml:space="preserve"> </w:t>
      </w:r>
      <w:r w:rsidR="00CF008B" w:rsidRPr="00297CA8">
        <w:rPr>
          <w:rFonts w:ascii="Trebuchet MS" w:hAnsi="Trebuchet MS"/>
          <w:iCs/>
          <w:szCs w:val="24"/>
          <w:lang w:eastAsia="en-US"/>
        </w:rPr>
        <w:t>heures.</w:t>
      </w:r>
    </w:p>
    <w:p w14:paraId="055A68D3" w14:textId="3AE26296" w:rsidR="006C0736" w:rsidRPr="00297CA8" w:rsidRDefault="006C0736" w:rsidP="00062EF4">
      <w:pPr>
        <w:spacing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062EF4">
      <w:pPr>
        <w:pStyle w:val="Paragraphedeliste"/>
        <w:numPr>
          <w:ilvl w:val="0"/>
          <w:numId w:val="21"/>
        </w:numPr>
        <w:tabs>
          <w:tab w:val="clear" w:pos="720"/>
        </w:tabs>
        <w:spacing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14D59B57"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la Lettre de Cotation est bien remplie, datée et signée avec le nom et </w:t>
      </w:r>
      <w:r w:rsidR="0047684A">
        <w:rPr>
          <w:rFonts w:ascii="Trebuchet MS" w:hAnsi="Trebuchet MS"/>
          <w:szCs w:val="24"/>
          <w:lang w:eastAsia="en-US"/>
        </w:rPr>
        <w:t xml:space="preserve">le </w:t>
      </w:r>
      <w:r w:rsidRPr="00297CA8">
        <w:rPr>
          <w:rFonts w:ascii="Trebuchet MS" w:hAnsi="Trebuchet MS"/>
          <w:szCs w:val="24"/>
          <w:lang w:eastAsia="en-US"/>
        </w:rPr>
        <w:t>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38706C" w:rsidR="008A438E"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393DA3A5" w14:textId="77777777" w:rsidR="00062EF4" w:rsidRPr="00297CA8" w:rsidRDefault="00062EF4" w:rsidP="00062EF4">
      <w:pPr>
        <w:pStyle w:val="Paragraphedeliste"/>
        <w:spacing w:after="120" w:line="276" w:lineRule="auto"/>
        <w:rPr>
          <w:rFonts w:ascii="Trebuchet MS" w:hAnsi="Trebuchet MS"/>
          <w:szCs w:val="24"/>
          <w:lang w:eastAsia="en-US"/>
        </w:rPr>
      </w:pP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lastRenderedPageBreak/>
        <w:t>GRILLE D’EVALUATION DES OFFRES</w:t>
      </w:r>
    </w:p>
    <w:tbl>
      <w:tblPr>
        <w:tblW w:w="10651" w:type="dxa"/>
        <w:jc w:val="center"/>
        <w:tblCellMar>
          <w:left w:w="10" w:type="dxa"/>
          <w:right w:w="10" w:type="dxa"/>
        </w:tblCellMar>
        <w:tblLook w:val="04A0" w:firstRow="1" w:lastRow="0" w:firstColumn="1" w:lastColumn="0" w:noHBand="0" w:noVBand="1"/>
      </w:tblPr>
      <w:tblGrid>
        <w:gridCol w:w="1362"/>
        <w:gridCol w:w="6861"/>
        <w:gridCol w:w="2428"/>
      </w:tblGrid>
      <w:tr w:rsidR="009F0B1C" w:rsidRPr="00CE20A3" w14:paraId="3A70E835" w14:textId="77777777" w:rsidTr="00062EF4">
        <w:trPr>
          <w:trHeight w:val="271"/>
          <w:jc w:val="center"/>
        </w:trPr>
        <w:tc>
          <w:tcPr>
            <w:tcW w:w="1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062EF4">
        <w:trPr>
          <w:trHeight w:val="138"/>
          <w:jc w:val="center"/>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68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062EF4">
        <w:trPr>
          <w:trHeight w:val="130"/>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062EF4">
        <w:trPr>
          <w:trHeight w:val="99"/>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062EF4">
        <w:trPr>
          <w:trHeight w:val="138"/>
          <w:jc w:val="center"/>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68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062EF4">
        <w:trPr>
          <w:trHeight w:val="138"/>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062EF4">
        <w:trPr>
          <w:trHeight w:val="138"/>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062EF4">
        <w:trPr>
          <w:trHeight w:val="138"/>
          <w:jc w:val="center"/>
        </w:trPr>
        <w:tc>
          <w:tcPr>
            <w:tcW w:w="1362"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6861"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062EF4">
        <w:trPr>
          <w:trHeight w:val="167"/>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062EF4">
        <w:trPr>
          <w:trHeight w:val="314"/>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062EF4">
        <w:trPr>
          <w:trHeight w:val="144"/>
          <w:jc w:val="center"/>
        </w:trPr>
        <w:tc>
          <w:tcPr>
            <w:tcW w:w="13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6B1D4D1F"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w:t>
            </w:r>
            <w:r w:rsidR="009C4A8D">
              <w:rPr>
                <w:rFonts w:ascii="Trebuchet MS" w:hAnsi="Trebuchet MS"/>
                <w:i/>
                <w:szCs w:val="24"/>
              </w:rPr>
              <w:t xml:space="preserve"> </w:t>
            </w:r>
            <w:r w:rsidR="00E354D3" w:rsidRPr="00E354D3">
              <w:rPr>
                <w:rFonts w:ascii="Trebuchet MS" w:hAnsi="Trebuchet MS"/>
                <w:i/>
                <w:szCs w:val="24"/>
              </w:rPr>
              <w:t>et un CV signé et daté</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062EF4">
        <w:trPr>
          <w:trHeight w:val="138"/>
          <w:jc w:val="center"/>
        </w:trPr>
        <w:tc>
          <w:tcPr>
            <w:tcW w:w="13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68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062EF4">
        <w:trPr>
          <w:trHeight w:val="464"/>
          <w:jc w:val="center"/>
        </w:trPr>
        <w:tc>
          <w:tcPr>
            <w:tcW w:w="13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75D46369"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photocop</w:t>
            </w:r>
            <w:r w:rsidR="009C4A8D">
              <w:rPr>
                <w:rFonts w:ascii="Trebuchet MS" w:hAnsi="Trebuchet MS"/>
                <w:szCs w:val="24"/>
              </w:rPr>
              <w:t>i</w:t>
            </w:r>
            <w:r>
              <w:rPr>
                <w:rFonts w:ascii="Trebuchet MS" w:hAnsi="Trebuchet MS"/>
                <w:szCs w:val="24"/>
              </w:rPr>
              <w:t>e légalisée de la carte grise ou contrat de location)</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062EF4">
        <w:trPr>
          <w:trHeight w:val="143"/>
          <w:jc w:val="center"/>
        </w:trPr>
        <w:tc>
          <w:tcPr>
            <w:tcW w:w="13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062EF4">
        <w:trPr>
          <w:trHeight w:val="138"/>
          <w:jc w:val="center"/>
        </w:trPr>
        <w:tc>
          <w:tcPr>
            <w:tcW w:w="13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68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062EF4">
        <w:trPr>
          <w:trHeight w:val="553"/>
          <w:jc w:val="center"/>
        </w:trPr>
        <w:tc>
          <w:tcPr>
            <w:tcW w:w="13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062EF4">
        <w:trPr>
          <w:trHeight w:val="216"/>
          <w:jc w:val="center"/>
        </w:trPr>
        <w:tc>
          <w:tcPr>
            <w:tcW w:w="13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062EF4">
        <w:trPr>
          <w:trHeight w:val="177"/>
          <w:jc w:val="center"/>
        </w:trPr>
        <w:tc>
          <w:tcPr>
            <w:tcW w:w="13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062EF4">
        <w:trPr>
          <w:trHeight w:val="271"/>
          <w:jc w:val="center"/>
        </w:trPr>
        <w:tc>
          <w:tcPr>
            <w:tcW w:w="1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062EF4">
        <w:trPr>
          <w:trHeight w:val="277"/>
          <w:jc w:val="center"/>
        </w:trPr>
        <w:tc>
          <w:tcPr>
            <w:tcW w:w="1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062EF4">
        <w:trPr>
          <w:trHeight w:val="271"/>
          <w:jc w:val="center"/>
        </w:trPr>
        <w:tc>
          <w:tcPr>
            <w:tcW w:w="1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062EF4">
        <w:trPr>
          <w:trHeight w:val="138"/>
          <w:jc w:val="center"/>
        </w:trPr>
        <w:tc>
          <w:tcPr>
            <w:tcW w:w="1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062EF4">
        <w:trPr>
          <w:trHeight w:val="131"/>
          <w:jc w:val="center"/>
        </w:trPr>
        <w:tc>
          <w:tcPr>
            <w:tcW w:w="1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6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54CEE728" w14:textId="64F23E99"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9C4A8D">
        <w:rPr>
          <w:rFonts w:ascii="Trebuchet MS" w:hAnsi="Trebuchet MS"/>
          <w:b/>
          <w:i/>
          <w:szCs w:val="24"/>
        </w:rPr>
        <w:t>1</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lastRenderedPageBreak/>
        <w:t>Vérification des opérations arithmétiques, en multipliant le cas échéant les prix unitaires par les quantités et en utilisant le prix en lettres pour procéder aux corrections nécessaires ;</w:t>
      </w:r>
    </w:p>
    <w:p w14:paraId="3A089919" w14:textId="2C274EFF" w:rsidR="008A438E" w:rsidRPr="009C4A8D"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08DE6CE9" w14:textId="66608F4B" w:rsidR="00DC4597" w:rsidRPr="00DC1D09"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3D331589" w:rsidR="003E29BD" w:rsidRPr="00297CA8" w:rsidRDefault="005770B2" w:rsidP="00062EF4">
      <w:pPr>
        <w:jc w:val="both"/>
        <w:rPr>
          <w:rFonts w:ascii="Trebuchet MS" w:hAnsi="Trebuchet MS"/>
          <w:b/>
          <w:szCs w:val="24"/>
          <w:lang w:eastAsia="en-US"/>
        </w:rPr>
      </w:pPr>
      <w:r>
        <w:rPr>
          <w:rFonts w:ascii="Trebuchet MS" w:hAnsi="Trebuchet MS"/>
          <w:b/>
          <w:bCs/>
          <w:noProof/>
          <w:sz w:val="22"/>
          <w:szCs w:val="22"/>
          <w:lang w:eastAsia="en-US"/>
        </w:rPr>
        <mc:AlternateContent>
          <mc:Choice Requires="wps">
            <w:drawing>
              <wp:anchor distT="0" distB="0" distL="114300" distR="114300" simplePos="0" relativeHeight="251663359" behindDoc="1" locked="0" layoutInCell="1" allowOverlap="1" wp14:anchorId="3F626CFA" wp14:editId="7F79D4CF">
                <wp:simplePos x="0" y="0"/>
                <wp:positionH relativeFrom="column">
                  <wp:posOffset>1652905</wp:posOffset>
                </wp:positionH>
                <wp:positionV relativeFrom="paragraph">
                  <wp:posOffset>62230</wp:posOffset>
                </wp:positionV>
                <wp:extent cx="3688080" cy="1935480"/>
                <wp:effectExtent l="0" t="0" r="7620" b="7620"/>
                <wp:wrapNone/>
                <wp:docPr id="3" name="Zone de texte 3"/>
                <wp:cNvGraphicFramePr/>
                <a:graphic xmlns:a="http://schemas.openxmlformats.org/drawingml/2006/main">
                  <a:graphicData uri="http://schemas.microsoft.com/office/word/2010/wordprocessingShape">
                    <wps:wsp>
                      <wps:cNvSpPr txBox="1"/>
                      <wps:spPr>
                        <a:xfrm>
                          <a:off x="0" y="0"/>
                          <a:ext cx="3688080" cy="1935480"/>
                        </a:xfrm>
                        <a:prstGeom prst="rect">
                          <a:avLst/>
                        </a:prstGeom>
                        <a:solidFill>
                          <a:schemeClr val="lt1"/>
                        </a:solidFill>
                        <a:ln w="6350">
                          <a:noFill/>
                        </a:ln>
                      </wps:spPr>
                      <wps:txbx>
                        <w:txbxContent>
                          <w:p w14:paraId="35AFA7DB" w14:textId="7D142A0E" w:rsidR="005770B2" w:rsidRDefault="005770B2">
                            <w:r>
                              <w:rPr>
                                <w:noProof/>
                              </w:rPr>
                              <w:drawing>
                                <wp:inline distT="0" distB="0" distL="0" distR="0" wp14:anchorId="229B19CF" wp14:editId="5531944A">
                                  <wp:extent cx="3508828" cy="179825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5901" cy="1807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26CFA" id="_x0000_t202" coordsize="21600,21600" o:spt="202" path="m,l,21600r21600,l21600,xe">
                <v:stroke joinstyle="miter"/>
                <v:path gradientshapeok="t" o:connecttype="rect"/>
              </v:shapetype>
              <v:shape id="Zone de texte 3" o:spid="_x0000_s1035" type="#_x0000_t202" style="position:absolute;left:0;text-align:left;margin-left:130.15pt;margin-top:4.9pt;width:290.4pt;height:152.4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JfSQIAAIYEAAAOAAAAZHJzL2Uyb0RvYy54bWysVE1v2zAMvQ/YfxB0X+x8LjXiFFmKDAOK&#10;tkBaFNhNkaXYgCxqkhI7+/WjZCfNup2GXRRSpJ/I98gsbttakaOwrgKd0+EgpURoDkWl9zl9ed58&#10;mlPiPNMFU6BFTk/C0dvlxw+LxmRiBCWoQliCINpljclp6b3JksTxUtTMDcAIjUEJtmYeXbtPCssa&#10;RK9VMkrTWdKALYwFLpzD27suSJcRX0rB/aOUTniicoq1+XjaeO7CmSwXLNtbZsqK92Wwf6iiZpXG&#10;Ry9Qd8wzcrDVH1B1xS04kH7AoU5AyoqL2AN2M0zfdbMtmRGxFyTHmQtN7v/B8ofjkyVVkdMxJZrV&#10;KNF3FIoUgnjRekHGgaLGuAwztwZzffsFWpT6fO/wMnTeSluHX+yJYBzJPl0IRiTC8XI8m8/TOYY4&#10;xoY34+kEHcRP3j431vmvAmoSjJxaVDASy473znep55TwmgNVFZtKqeiEqRFrZcmRod7KxyIR/Lcs&#10;pUmT09l4mkZgDeHzDllprCU02zUVLN/u2p6fnogdFCfkwUI3TM7wTYW13jPnn5jF6cH+cCP8Ix5S&#10;Ab4FvUVJCfbn3+5DPoqKUUoanMacuh8HZgUl6ptGuW+Gk0kY3+hMpp9H6NjryO46og/1GpCAIe6e&#10;4dEM+V6dTWmhfsXFWYVXMcQ0x7dz6s/m2nc7govHxWoVk3BgDfP3emt4gA6EByWe21dmTS9XmJkH&#10;OM8ty96p1uWGLzWsDh5kFSUNPHes9vTjsMeh6BczbNO1H7Pe/j6WvwAAAP//AwBQSwMEFAAGAAgA&#10;AAAhAJVoGhDhAAAACQEAAA8AAABkcnMvZG93bnJldi54bWxMj09Pg0AUxO8mfofNM/Fi7EKptCJL&#10;Y4x/Em+WqvG2ZZ9AZN8Sdgv47X2e9DiZycxv8u1sOzHi4FtHCuJFBAKpcqalWsG+fLjcgPBBk9Gd&#10;I1TwjR62xelJrjPjJnrBcRdqwSXkM62gCaHPpPRVg1b7heuR2Pt0g9WB5VBLM+iJy20nl1GUSqtb&#10;4oVG93jXYPW1O1oFHxf1+7OfH1+n5Crp75/Gcv1mSqXOz+bbGxAB5/AXhl98RoeCmQ7uSMaLTsEy&#10;jRKOKrjmB+xvVnEM4qAgiVcpyCKX/x8UPwAAAP//AwBQSwECLQAUAAYACAAAACEAtoM4kv4AAADh&#10;AQAAEwAAAAAAAAAAAAAAAAAAAAAAW0NvbnRlbnRfVHlwZXNdLnhtbFBLAQItABQABgAIAAAAIQA4&#10;/SH/1gAAAJQBAAALAAAAAAAAAAAAAAAAAC8BAABfcmVscy8ucmVsc1BLAQItABQABgAIAAAAIQAa&#10;JsJfSQIAAIYEAAAOAAAAAAAAAAAAAAAAAC4CAABkcnMvZTJvRG9jLnhtbFBLAQItABQABgAIAAAA&#10;IQCVaBoQ4QAAAAkBAAAPAAAAAAAAAAAAAAAAAKMEAABkcnMvZG93bnJldi54bWxQSwUGAAAAAAQA&#10;BADzAAAAsQUAAAAA&#10;" fillcolor="white [3201]" stroked="f" strokeweight=".5pt">
                <v:textbox>
                  <w:txbxContent>
                    <w:p w14:paraId="35AFA7DB" w14:textId="7D142A0E" w:rsidR="005770B2" w:rsidRDefault="005770B2">
                      <w:r>
                        <w:rPr>
                          <w:noProof/>
                        </w:rPr>
                        <w:drawing>
                          <wp:inline distT="0" distB="0" distL="0" distR="0" wp14:anchorId="229B19CF" wp14:editId="5531944A">
                            <wp:extent cx="3508828" cy="179825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5901" cy="1807004"/>
                                    </a:xfrm>
                                    <a:prstGeom prst="rect">
                                      <a:avLst/>
                                    </a:prstGeom>
                                    <a:noFill/>
                                    <a:ln>
                                      <a:noFill/>
                                    </a:ln>
                                  </pic:spPr>
                                </pic:pic>
                              </a:graphicData>
                            </a:graphic>
                          </wp:inline>
                        </w:drawing>
                      </w:r>
                    </w:p>
                  </w:txbxContent>
                </v:textbox>
              </v:shape>
            </w:pict>
          </mc:Fallback>
        </mc:AlternateContent>
      </w:r>
      <w:r w:rsidR="003E29BD" w:rsidRPr="00297CA8">
        <w:rPr>
          <w:rFonts w:ascii="Trebuchet MS" w:hAnsi="Trebuchet MS"/>
          <w:szCs w:val="24"/>
          <w:lang w:eastAsia="en-US"/>
        </w:rPr>
        <w:t> </w:t>
      </w:r>
      <w:r w:rsidR="00143217">
        <w:rPr>
          <w:rFonts w:ascii="Trebuchet MS" w:hAnsi="Trebuchet MS"/>
          <w:szCs w:val="24"/>
          <w:lang w:eastAsia="en-US"/>
        </w:rPr>
        <w:tab/>
      </w:r>
      <w:r w:rsidR="00143217">
        <w:rPr>
          <w:rFonts w:ascii="Trebuchet MS" w:hAnsi="Trebuchet MS"/>
          <w:szCs w:val="24"/>
          <w:lang w:eastAsia="en-US"/>
        </w:rPr>
        <w:tab/>
      </w:r>
      <w:r w:rsidR="00143217">
        <w:rPr>
          <w:rFonts w:ascii="Trebuchet MS" w:hAnsi="Trebuchet MS"/>
          <w:szCs w:val="24"/>
          <w:lang w:eastAsia="en-US"/>
        </w:rPr>
        <w:tab/>
      </w:r>
      <w:r w:rsidR="00143217">
        <w:rPr>
          <w:rFonts w:ascii="Trebuchet MS" w:hAnsi="Trebuchet MS"/>
          <w:szCs w:val="24"/>
          <w:lang w:eastAsia="en-US"/>
        </w:rPr>
        <w:tab/>
      </w:r>
      <w:r w:rsidR="00143217">
        <w:rPr>
          <w:rFonts w:ascii="Trebuchet MS" w:hAnsi="Trebuchet MS"/>
          <w:szCs w:val="24"/>
          <w:lang w:eastAsia="en-US"/>
        </w:rPr>
        <w:tab/>
      </w:r>
      <w:r w:rsidR="00143217">
        <w:rPr>
          <w:rFonts w:ascii="Trebuchet MS" w:hAnsi="Trebuchet MS"/>
          <w:szCs w:val="24"/>
          <w:lang w:eastAsia="en-US"/>
        </w:rPr>
        <w:tab/>
      </w:r>
      <w:r w:rsidR="00143217">
        <w:rPr>
          <w:rFonts w:ascii="Trebuchet MS" w:hAnsi="Trebuchet MS"/>
          <w:szCs w:val="24"/>
          <w:lang w:eastAsia="en-US"/>
        </w:rPr>
        <w:tab/>
      </w:r>
      <w:bookmarkStart w:id="12" w:name="_Hlk209491765"/>
      <w:r w:rsidR="003E29BD"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003E29BD" w:rsidRPr="00297CA8">
        <w:rPr>
          <w:rFonts w:ascii="Trebuchet MS" w:hAnsi="Trebuchet MS"/>
          <w:b/>
          <w:szCs w:val="24"/>
          <w:lang w:eastAsia="en-US"/>
        </w:rPr>
        <w:t xml:space="preserve"> :</w:t>
      </w:r>
    </w:p>
    <w:p w14:paraId="05293BFF" w14:textId="75865335" w:rsidR="00093FD3" w:rsidRPr="00442074" w:rsidRDefault="00143217" w:rsidP="00062EF4">
      <w:pPr>
        <w:spacing w:after="120"/>
        <w:ind w:left="4320" w:firstLine="720"/>
        <w:jc w:val="both"/>
        <w:rPr>
          <w:rFonts w:ascii="Trebuchet MS" w:hAnsi="Trebuchet MS"/>
          <w:b/>
          <w:bCs/>
          <w:szCs w:val="24"/>
          <w:lang w:eastAsia="en-US"/>
        </w:rPr>
      </w:pPr>
      <w:r>
        <w:rPr>
          <w:rFonts w:ascii="Trebuchet MS" w:hAnsi="Trebuchet MS"/>
          <w:b/>
          <w:bCs/>
          <w:szCs w:val="24"/>
          <w:lang w:eastAsia="en-US"/>
        </w:rPr>
        <w:t>Maga</w:t>
      </w:r>
      <w:r w:rsidR="00240E28" w:rsidRPr="00297CA8">
        <w:rPr>
          <w:rFonts w:ascii="Trebuchet MS" w:hAnsi="Trebuchet MS"/>
          <w:b/>
          <w:bCs/>
          <w:szCs w:val="24"/>
          <w:lang w:eastAsia="en-US"/>
        </w:rPr>
        <w:t xml:space="preserve">, le </w:t>
      </w:r>
      <w:r w:rsidR="005770B2">
        <w:rPr>
          <w:rFonts w:ascii="Trebuchet MS" w:hAnsi="Trebuchet MS"/>
          <w:b/>
          <w:bCs/>
          <w:szCs w:val="24"/>
          <w:lang w:eastAsia="en-US"/>
        </w:rPr>
        <w:t>04 decembre 2025</w:t>
      </w:r>
    </w:p>
    <w:p w14:paraId="7632207E" w14:textId="036BD4D5" w:rsidR="00442074" w:rsidRPr="00062EF4" w:rsidRDefault="00240E28" w:rsidP="00062EF4">
      <w:pPr>
        <w:ind w:left="4320" w:firstLine="72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w:t>
      </w:r>
      <w:bookmarkEnd w:id="12"/>
      <w:r w:rsidR="00EA4EED">
        <w:rPr>
          <w:rFonts w:ascii="Trebuchet MS" w:hAnsi="Trebuchet MS"/>
          <w:b/>
          <w:bCs/>
          <w:szCs w:val="24"/>
          <w:u w:val="single"/>
          <w:lang w:eastAsia="en-US"/>
        </w:rPr>
        <w:t>e</w:t>
      </w:r>
    </w:p>
    <w:p w14:paraId="3465BF5D" w14:textId="4E44F842" w:rsidR="00240E28" w:rsidRPr="00297CA8" w:rsidRDefault="00143217" w:rsidP="00297CA8">
      <w:pPr>
        <w:spacing w:line="276" w:lineRule="auto"/>
        <w:jc w:val="both"/>
        <w:rPr>
          <w:rFonts w:ascii="Trebuchet MS" w:hAnsi="Trebuchet MS"/>
          <w:sz w:val="22"/>
          <w:szCs w:val="22"/>
          <w:lang w:eastAsia="en-US"/>
        </w:rPr>
      </w:pPr>
      <w:r>
        <w:rPr>
          <w:rFonts w:ascii="Trebuchet MS" w:hAnsi="Trebuchet MS"/>
          <w:b/>
          <w:bCs/>
          <w:sz w:val="22"/>
          <w:szCs w:val="22"/>
          <w:lang w:eastAsia="en-US"/>
        </w:rPr>
        <w:t xml:space="preserve"> </w:t>
      </w:r>
      <w:r w:rsidR="00240E28" w:rsidRPr="00297CA8">
        <w:rPr>
          <w:rFonts w:ascii="Trebuchet MS" w:hAnsi="Trebuchet MS"/>
          <w:b/>
          <w:bCs/>
          <w:sz w:val="22"/>
          <w:szCs w:val="22"/>
          <w:lang w:eastAsia="en-US"/>
        </w:rPr>
        <w:t>Pièces jointes:</w:t>
      </w:r>
    </w:p>
    <w:p w14:paraId="5E463FAE" w14:textId="6B24615B"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r w:rsidR="005770B2" w:rsidRPr="005770B2">
        <w:t xml:space="preserve"> </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lastRenderedPageBreak/>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13" w:name="_Toc37181938"/>
      <w:bookmarkStart w:id="14" w:name="_Toc60844122"/>
      <w:r w:rsidRPr="00297CA8">
        <w:rPr>
          <w:rFonts w:ascii="Trebuchet MS" w:hAnsi="Trebuchet MS"/>
        </w:rPr>
        <w:t>ANNEX 1: Exigences en matière de travaux</w:t>
      </w:r>
      <w:bookmarkEnd w:id="13"/>
      <w:r w:rsidRPr="00297CA8">
        <w:rPr>
          <w:rFonts w:ascii="Trebuchet MS" w:hAnsi="Trebuchet MS"/>
        </w:rPr>
        <w:t xml:space="preserve"> Spécifications</w:t>
      </w:r>
      <w:bookmarkEnd w:id="14"/>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01E79D1D" w:rsidR="00384798" w:rsidRPr="00143217" w:rsidRDefault="003D5AD6" w:rsidP="00632403">
      <w:pPr>
        <w:pStyle w:val="Paragraphedeliste"/>
        <w:numPr>
          <w:ilvl w:val="1"/>
          <w:numId w:val="68"/>
        </w:numPr>
        <w:spacing w:after="200" w:line="276" w:lineRule="auto"/>
        <w:rPr>
          <w:rFonts w:ascii="Trebuchet MS" w:hAnsi="Trebuchet MS"/>
          <w:b/>
          <w:szCs w:val="32"/>
          <w:lang w:eastAsia="en-US"/>
        </w:rPr>
      </w:pPr>
      <w:r>
        <w:rPr>
          <w:rFonts w:ascii="Trebuchet MS" w:hAnsi="Trebuchet MS"/>
          <w:b/>
          <w:szCs w:val="32"/>
          <w:lang w:eastAsia="en-US"/>
        </w:rPr>
        <w:t>R</w:t>
      </w:r>
      <w:r w:rsidRPr="003D5AD6">
        <w:rPr>
          <w:rFonts w:ascii="Trebuchet MS" w:hAnsi="Trebuchet MS"/>
          <w:b/>
          <w:szCs w:val="32"/>
          <w:lang w:eastAsia="en-US"/>
        </w:rPr>
        <w:t>éhabilitation d’un canal d’assainissement a Doukroye</w:t>
      </w:r>
      <w:r>
        <w:rPr>
          <w:rFonts w:ascii="Trebuchet MS" w:hAnsi="Trebuchet MS"/>
          <w:b/>
          <w:szCs w:val="32"/>
          <w:lang w:eastAsia="en-US"/>
        </w:rPr>
        <w:t>.</w:t>
      </w:r>
    </w:p>
    <w:p w14:paraId="6E034B0C" w14:textId="77777777" w:rsidR="00740410" w:rsidRPr="00740410" w:rsidRDefault="00740410" w:rsidP="00740410">
      <w:pPr>
        <w:pStyle w:val="Titre2"/>
        <w:jc w:val="both"/>
        <w:rPr>
          <w:rFonts w:ascii="Trebuchet MS" w:hAnsi="Trebuchet MS"/>
          <w:szCs w:val="24"/>
        </w:rPr>
      </w:pPr>
      <w:r w:rsidRPr="00740410">
        <w:rPr>
          <w:rFonts w:ascii="Trebuchet MS" w:hAnsi="Trebuchet MS"/>
          <w:szCs w:val="24"/>
        </w:rPr>
        <w:t>CHAPITRE  I : DISPOSITIONS  GENERALES</w:t>
      </w:r>
    </w:p>
    <w:p w14:paraId="0F62EDAB" w14:textId="77777777" w:rsidR="00740410" w:rsidRPr="00740410" w:rsidRDefault="00740410" w:rsidP="00740410">
      <w:pPr>
        <w:jc w:val="both"/>
        <w:rPr>
          <w:rFonts w:ascii="Trebuchet MS" w:hAnsi="Trebuchet MS"/>
          <w:szCs w:val="24"/>
        </w:rPr>
      </w:pPr>
    </w:p>
    <w:p w14:paraId="1AD2E690" w14:textId="1510E5B2" w:rsidR="00740410" w:rsidRPr="00AE3AA4" w:rsidRDefault="00740410" w:rsidP="00143217">
      <w:pPr>
        <w:pStyle w:val="Titre3"/>
        <w:spacing w:after="0"/>
        <w:rPr>
          <w:rFonts w:ascii="Trebuchet MS" w:hAnsi="Trebuchet MS"/>
          <w:szCs w:val="24"/>
          <w:u w:val="single"/>
          <w:lang w:val="fr-CM"/>
        </w:rPr>
      </w:pPr>
      <w:bookmarkStart w:id="15" w:name="_Toc256171531"/>
      <w:r w:rsidRPr="00AE3AA4">
        <w:rPr>
          <w:rFonts w:ascii="Trebuchet MS" w:hAnsi="Trebuchet MS"/>
          <w:szCs w:val="24"/>
          <w:lang w:val="fr-CM"/>
        </w:rPr>
        <w:t>Article 01 :   Description des travaux</w:t>
      </w:r>
      <w:bookmarkEnd w:id="15"/>
    </w:p>
    <w:p w14:paraId="27E3F483" w14:textId="55A3E51B" w:rsidR="00740410" w:rsidRDefault="00740410" w:rsidP="00143217">
      <w:pPr>
        <w:jc w:val="both"/>
        <w:rPr>
          <w:rFonts w:ascii="Trebuchet MS" w:hAnsi="Trebuchet MS"/>
          <w:b/>
          <w:bCs/>
          <w:szCs w:val="24"/>
        </w:rPr>
      </w:pPr>
      <w:r w:rsidRPr="00740410">
        <w:rPr>
          <w:rFonts w:ascii="Trebuchet MS" w:hAnsi="Trebuchet MS"/>
          <w:szCs w:val="24"/>
        </w:rPr>
        <w:t xml:space="preserve">Le présent Appel d’Offres National Ouvert a pour objet l’exécution des </w:t>
      </w:r>
      <w:r w:rsidR="003D5AD6" w:rsidRPr="003D5AD6">
        <w:rPr>
          <w:rFonts w:ascii="Trebuchet MS" w:hAnsi="Trebuchet MS"/>
          <w:b/>
          <w:spacing w:val="-2"/>
          <w:szCs w:val="24"/>
        </w:rPr>
        <w:t>travaux de r</w:t>
      </w:r>
      <w:r w:rsidR="003D5AD6">
        <w:rPr>
          <w:rFonts w:ascii="Trebuchet MS" w:hAnsi="Trebuchet MS"/>
          <w:b/>
          <w:spacing w:val="-2"/>
          <w:szCs w:val="24"/>
        </w:rPr>
        <w:t>é</w:t>
      </w:r>
      <w:r w:rsidR="003D5AD6" w:rsidRPr="003D5AD6">
        <w:rPr>
          <w:rFonts w:ascii="Trebuchet MS" w:hAnsi="Trebuchet MS"/>
          <w:b/>
          <w:spacing w:val="-2"/>
          <w:szCs w:val="24"/>
        </w:rPr>
        <w:t xml:space="preserve">habilitation d’un canal d’assainissement a </w:t>
      </w:r>
      <w:r w:rsidR="00D42760">
        <w:rPr>
          <w:rFonts w:ascii="Trebuchet MS" w:hAnsi="Trebuchet MS"/>
          <w:b/>
          <w:spacing w:val="-2"/>
          <w:szCs w:val="24"/>
        </w:rPr>
        <w:t>GOUDAGAYE</w:t>
      </w:r>
      <w:r w:rsidR="003D5AD6" w:rsidRPr="003D5AD6">
        <w:rPr>
          <w:rFonts w:ascii="Trebuchet MS" w:hAnsi="Trebuchet MS"/>
          <w:b/>
          <w:spacing w:val="-2"/>
          <w:szCs w:val="24"/>
        </w:rPr>
        <w:t xml:space="preserve">, dans la </w:t>
      </w:r>
      <w:r w:rsidR="009E52D3">
        <w:rPr>
          <w:rFonts w:ascii="Trebuchet MS" w:hAnsi="Trebuchet MS"/>
          <w:b/>
          <w:spacing w:val="-2"/>
          <w:szCs w:val="24"/>
        </w:rPr>
        <w:t>C</w:t>
      </w:r>
      <w:r w:rsidR="003D5AD6" w:rsidRPr="003D5AD6">
        <w:rPr>
          <w:rFonts w:ascii="Trebuchet MS" w:hAnsi="Trebuchet MS"/>
          <w:b/>
          <w:spacing w:val="-2"/>
          <w:szCs w:val="24"/>
        </w:rPr>
        <w:t xml:space="preserve">ommune de </w:t>
      </w:r>
      <w:r w:rsidR="003D5AD6">
        <w:rPr>
          <w:rFonts w:ascii="Trebuchet MS" w:hAnsi="Trebuchet MS"/>
          <w:b/>
          <w:spacing w:val="-2"/>
          <w:szCs w:val="24"/>
        </w:rPr>
        <w:t>M</w:t>
      </w:r>
      <w:r w:rsidR="003D5AD6" w:rsidRPr="003D5AD6">
        <w:rPr>
          <w:rFonts w:ascii="Trebuchet MS" w:hAnsi="Trebuchet MS"/>
          <w:b/>
          <w:spacing w:val="-2"/>
          <w:szCs w:val="24"/>
        </w:rPr>
        <w:t>aga</w:t>
      </w:r>
      <w:r w:rsidR="00143217" w:rsidRPr="00143217">
        <w:rPr>
          <w:rFonts w:ascii="Trebuchet MS" w:hAnsi="Trebuchet MS"/>
          <w:b/>
          <w:bCs/>
          <w:szCs w:val="24"/>
        </w:rPr>
        <w:t>.</w:t>
      </w:r>
    </w:p>
    <w:p w14:paraId="1B62C1BD" w14:textId="77777777" w:rsidR="00143217" w:rsidRPr="00740410" w:rsidRDefault="00143217" w:rsidP="00143217">
      <w:pPr>
        <w:jc w:val="both"/>
        <w:rPr>
          <w:rFonts w:ascii="Trebuchet MS" w:hAnsi="Trebuchet MS"/>
          <w:b/>
          <w:bCs/>
          <w:szCs w:val="24"/>
        </w:rPr>
      </w:pPr>
    </w:p>
    <w:p w14:paraId="6D0921A5" w14:textId="0F2F21CE" w:rsidR="00740410" w:rsidRPr="00AE3AA4" w:rsidRDefault="00740410" w:rsidP="00143217">
      <w:pPr>
        <w:pStyle w:val="Titre3"/>
        <w:spacing w:after="0"/>
        <w:rPr>
          <w:rFonts w:ascii="Trebuchet MS" w:hAnsi="Trebuchet MS"/>
          <w:szCs w:val="24"/>
          <w:u w:val="single"/>
          <w:lang w:val="fr-CM"/>
        </w:rPr>
      </w:pPr>
      <w:bookmarkStart w:id="16" w:name="_Toc256171532"/>
      <w:r w:rsidRPr="00AE3AA4">
        <w:rPr>
          <w:rFonts w:ascii="Trebuchet MS" w:hAnsi="Trebuchet MS"/>
          <w:szCs w:val="24"/>
          <w:lang w:val="fr-CM"/>
        </w:rPr>
        <w:t>Article 02 : Obligations générales de l’attributaire</w:t>
      </w:r>
      <w:bookmarkEnd w:id="16"/>
    </w:p>
    <w:p w14:paraId="125CABC2" w14:textId="77777777" w:rsidR="00740410" w:rsidRPr="00740410" w:rsidRDefault="00740410" w:rsidP="00143217">
      <w:pPr>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0835EBD9" w14:textId="77777777" w:rsidR="00740410" w:rsidRPr="00740410" w:rsidRDefault="00740410" w:rsidP="00143217">
      <w:pPr>
        <w:jc w:val="both"/>
        <w:rPr>
          <w:rFonts w:ascii="Trebuchet MS" w:hAnsi="Trebuchet MS"/>
          <w:szCs w:val="24"/>
        </w:rPr>
      </w:pPr>
      <w:r w:rsidRPr="00740410">
        <w:rPr>
          <w:rFonts w:ascii="Trebuchet MS" w:hAnsi="Trebuchet MS"/>
          <w:szCs w:val="24"/>
        </w:rPr>
        <w:t>Les Missions de contrôle seront assurées par : </w:t>
      </w:r>
    </w:p>
    <w:p w14:paraId="17A5AA6B" w14:textId="0630B911" w:rsidR="00740410" w:rsidRPr="00740410" w:rsidRDefault="00740410" w:rsidP="00143217">
      <w:pPr>
        <w:ind w:firstLine="720"/>
        <w:jc w:val="both"/>
        <w:rPr>
          <w:rFonts w:ascii="Trebuchet MS" w:hAnsi="Trebuchet MS"/>
          <w:szCs w:val="24"/>
        </w:rPr>
      </w:pPr>
      <w:r w:rsidRPr="00740410">
        <w:rPr>
          <w:rFonts w:ascii="Trebuchet MS" w:hAnsi="Trebuchet MS"/>
          <w:szCs w:val="24"/>
        </w:rPr>
        <w:t xml:space="preserve">- la Brigade Départementale de Contrôle </w:t>
      </w:r>
      <w:r w:rsidR="0072595C">
        <w:rPr>
          <w:rFonts w:ascii="Trebuchet MS" w:hAnsi="Trebuchet MS"/>
          <w:szCs w:val="24"/>
        </w:rPr>
        <w:t>de l’execution des marchés publics / MD</w:t>
      </w:r>
      <w:r w:rsidRPr="00740410">
        <w:rPr>
          <w:rFonts w:ascii="Trebuchet MS" w:hAnsi="Trebuchet MS"/>
          <w:szCs w:val="24"/>
        </w:rPr>
        <w:t>;</w:t>
      </w:r>
    </w:p>
    <w:p w14:paraId="49878265" w14:textId="0E84007B" w:rsidR="00740410" w:rsidRPr="00740410" w:rsidRDefault="00740410" w:rsidP="00143217">
      <w:pPr>
        <w:ind w:firstLine="720"/>
        <w:jc w:val="both"/>
        <w:rPr>
          <w:rFonts w:ascii="Trebuchet MS" w:hAnsi="Trebuchet MS"/>
          <w:szCs w:val="24"/>
        </w:rPr>
      </w:pPr>
      <w:r w:rsidRPr="00740410">
        <w:rPr>
          <w:rFonts w:ascii="Trebuchet MS" w:hAnsi="Trebuchet MS"/>
          <w:szCs w:val="24"/>
        </w:rPr>
        <w:t>- le Maître</w:t>
      </w:r>
      <w:r w:rsidR="0072595C">
        <w:rPr>
          <w:rFonts w:ascii="Trebuchet MS" w:hAnsi="Trebuchet MS"/>
          <w:szCs w:val="24"/>
        </w:rPr>
        <w:t>-</w:t>
      </w:r>
      <w:r w:rsidRPr="00740410">
        <w:rPr>
          <w:rFonts w:ascii="Trebuchet MS" w:hAnsi="Trebuchet MS"/>
          <w:szCs w:val="24"/>
        </w:rPr>
        <w:t>d’œuvre ;</w:t>
      </w:r>
    </w:p>
    <w:p w14:paraId="6EA22705" w14:textId="77777777" w:rsidR="00740410" w:rsidRPr="00740410" w:rsidRDefault="00740410" w:rsidP="00143217">
      <w:pPr>
        <w:pStyle w:val="Paragraphedeliste"/>
        <w:ind w:left="0" w:firstLine="708"/>
        <w:rPr>
          <w:rFonts w:ascii="Trebuchet MS" w:hAnsi="Trebuchet MS"/>
          <w:szCs w:val="24"/>
        </w:rPr>
      </w:pPr>
      <w:r w:rsidRPr="00740410">
        <w:rPr>
          <w:rFonts w:ascii="Trebuchet MS" w:hAnsi="Trebuchet MS"/>
          <w:szCs w:val="24"/>
        </w:rPr>
        <w:t>- l’Ingénieur du marché</w:t>
      </w:r>
    </w:p>
    <w:p w14:paraId="5DBFC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portera notamment sur les points suivants :</w:t>
      </w:r>
    </w:p>
    <w:p w14:paraId="21FC265D" w14:textId="77777777" w:rsidR="00740410" w:rsidRPr="00740410" w:rsidRDefault="00740410" w:rsidP="00740410">
      <w:pPr>
        <w:ind w:firstLine="708"/>
        <w:jc w:val="both"/>
        <w:rPr>
          <w:rFonts w:ascii="Trebuchet MS" w:hAnsi="Trebuchet MS"/>
          <w:szCs w:val="24"/>
        </w:rPr>
      </w:pPr>
    </w:p>
    <w:p w14:paraId="1DEBD03D" w14:textId="78A760EA" w:rsidR="00740410" w:rsidRPr="00E427A3" w:rsidRDefault="00740410" w:rsidP="00740410">
      <w:pPr>
        <w:jc w:val="both"/>
        <w:rPr>
          <w:rFonts w:ascii="Trebuchet MS" w:hAnsi="Trebuchet MS"/>
          <w:b/>
          <w:bCs/>
          <w:szCs w:val="24"/>
        </w:rPr>
      </w:pPr>
      <w:r w:rsidRPr="00740410">
        <w:rPr>
          <w:rFonts w:ascii="Trebuchet MS" w:hAnsi="Trebuchet MS"/>
          <w:b/>
          <w:bCs/>
          <w:szCs w:val="24"/>
        </w:rPr>
        <w:t>a) Contrôle technique :</w:t>
      </w:r>
    </w:p>
    <w:p w14:paraId="7AA0877A"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7B7A52EB" w14:textId="2D8303EE"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Examen des dépositions générales proposées par l’attributaire concernant les installations de chantier, le programme d’exécution et les sous-traitants éventuels;</w:t>
      </w:r>
    </w:p>
    <w:p w14:paraId="1ECC0E77" w14:textId="163A8341"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Vérification des métrés établis par l’attributaire;</w:t>
      </w:r>
    </w:p>
    <w:p w14:paraId="15539FE8"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Vérification des plans d’exécution pour approbation, clauses techniques et tous documents relatifs aux modifications qui seront nécessaires pour la bonne exécution des travaux.</w:t>
      </w:r>
    </w:p>
    <w:p w14:paraId="442A555B"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Réception du matériel et des équipements requis pour la bonne exécution des prestations ;</w:t>
      </w:r>
    </w:p>
    <w:p w14:paraId="2719683D"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Contrôle de la mise en place des activités de sensibilisation des populations bénéficiaires.</w:t>
      </w:r>
    </w:p>
    <w:p w14:paraId="14C0C062" w14:textId="77777777" w:rsidR="00740410" w:rsidRPr="00740410" w:rsidRDefault="00740410" w:rsidP="00740410">
      <w:pPr>
        <w:jc w:val="both"/>
        <w:rPr>
          <w:rFonts w:ascii="Trebuchet MS" w:hAnsi="Trebuchet MS"/>
          <w:i/>
          <w:iCs/>
          <w:szCs w:val="24"/>
          <w:u w:val="single"/>
        </w:rPr>
      </w:pPr>
    </w:p>
    <w:p w14:paraId="41A1295F"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14:paraId="5EBCFD13"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13459A65"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7040DC05"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0345A907"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227212B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terrassement pour les autres ouvrages ;</w:t>
      </w:r>
    </w:p>
    <w:p w14:paraId="0D45A20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366787B" w14:textId="77777777" w:rsidR="00740410" w:rsidRPr="00740410" w:rsidRDefault="00740410" w:rsidP="00740410">
      <w:pPr>
        <w:jc w:val="both"/>
        <w:rPr>
          <w:rFonts w:ascii="Trebuchet MS" w:hAnsi="Trebuchet MS"/>
          <w:b/>
          <w:bCs/>
          <w:szCs w:val="24"/>
        </w:rPr>
      </w:pPr>
    </w:p>
    <w:p w14:paraId="4D28E385" w14:textId="77777777" w:rsidR="00740410" w:rsidRPr="00740410" w:rsidRDefault="00740410" w:rsidP="00740410">
      <w:pPr>
        <w:jc w:val="both"/>
        <w:rPr>
          <w:rFonts w:ascii="Trebuchet MS" w:hAnsi="Trebuchet MS"/>
          <w:b/>
          <w:bCs/>
          <w:szCs w:val="24"/>
          <w:u w:val="single"/>
        </w:rPr>
      </w:pPr>
      <w:r w:rsidRPr="00740410">
        <w:rPr>
          <w:rFonts w:ascii="Trebuchet MS" w:hAnsi="Trebuchet MS"/>
          <w:b/>
          <w:bCs/>
          <w:szCs w:val="24"/>
        </w:rPr>
        <w:lastRenderedPageBreak/>
        <w:t>b) Contrôle environnemental</w:t>
      </w:r>
    </w:p>
    <w:p w14:paraId="34AD412E" w14:textId="657F55CF" w:rsidR="00740410" w:rsidRDefault="00740410" w:rsidP="00143217">
      <w:pPr>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14:paraId="610BD35E" w14:textId="77777777" w:rsidR="00F939DC" w:rsidRPr="00740410" w:rsidRDefault="00F939DC" w:rsidP="00143217">
      <w:pPr>
        <w:jc w:val="both"/>
        <w:rPr>
          <w:rFonts w:ascii="Trebuchet MS" w:hAnsi="Trebuchet MS"/>
          <w:szCs w:val="24"/>
        </w:rPr>
      </w:pPr>
    </w:p>
    <w:p w14:paraId="75AA4FB5" w14:textId="77777777" w:rsidR="00740410" w:rsidRPr="00AE3AA4" w:rsidRDefault="00740410" w:rsidP="00F939DC">
      <w:pPr>
        <w:pStyle w:val="Titre3"/>
        <w:spacing w:after="0"/>
        <w:rPr>
          <w:rFonts w:ascii="Trebuchet MS" w:hAnsi="Trebuchet MS"/>
          <w:szCs w:val="24"/>
          <w:lang w:val="fr-CM"/>
        </w:rPr>
      </w:pPr>
      <w:bookmarkStart w:id="17" w:name="_Toc256171533"/>
      <w:r w:rsidRPr="00AE3AA4">
        <w:rPr>
          <w:rFonts w:ascii="Trebuchet MS" w:hAnsi="Trebuchet MS"/>
          <w:szCs w:val="24"/>
          <w:lang w:val="fr-CM"/>
        </w:rPr>
        <w:t xml:space="preserve">Article 03 : Mise en place des moyens en personnel et en </w:t>
      </w:r>
      <w:bookmarkEnd w:id="17"/>
      <w:r w:rsidRPr="00AE3AA4">
        <w:rPr>
          <w:rFonts w:ascii="Trebuchet MS" w:hAnsi="Trebuchet MS"/>
          <w:szCs w:val="24"/>
          <w:lang w:val="fr-CM"/>
        </w:rPr>
        <w:t>matériels</w:t>
      </w:r>
    </w:p>
    <w:p w14:paraId="21C0D655" w14:textId="77777777" w:rsidR="00740410" w:rsidRPr="00740410" w:rsidRDefault="00740410" w:rsidP="00143217">
      <w:pPr>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7DEB2CD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14:paraId="4224AD51"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cinq (05) ans d’expérience dans l’exécution de travaux de bâtiment, travaux publics ;</w:t>
      </w:r>
    </w:p>
    <w:p w14:paraId="1419DBAA" w14:textId="62D684B6" w:rsid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5AAE22F1" w14:textId="77777777" w:rsidR="00F939DC" w:rsidRPr="00740410" w:rsidRDefault="00F939DC" w:rsidP="00F939DC">
      <w:pPr>
        <w:jc w:val="both"/>
        <w:rPr>
          <w:rFonts w:ascii="Trebuchet MS" w:hAnsi="Trebuchet MS"/>
          <w:szCs w:val="24"/>
        </w:rPr>
      </w:pPr>
    </w:p>
    <w:p w14:paraId="3F0CB710" w14:textId="77777777" w:rsidR="00740410" w:rsidRPr="00AE3AA4" w:rsidRDefault="00740410" w:rsidP="00F939DC">
      <w:pPr>
        <w:pStyle w:val="Titre3"/>
        <w:spacing w:after="0"/>
        <w:rPr>
          <w:rFonts w:ascii="Trebuchet MS" w:hAnsi="Trebuchet MS"/>
          <w:szCs w:val="24"/>
          <w:u w:val="single"/>
          <w:lang w:val="fr-CM"/>
        </w:rPr>
      </w:pPr>
      <w:bookmarkStart w:id="18" w:name="_Toc256171534"/>
      <w:r w:rsidRPr="00AE3AA4">
        <w:rPr>
          <w:rFonts w:ascii="Trebuchet MS" w:hAnsi="Trebuchet MS"/>
          <w:szCs w:val="24"/>
          <w:lang w:val="fr-CM"/>
        </w:rPr>
        <w:t>Article 04:   Démarrage et durée des travaux</w:t>
      </w:r>
      <w:bookmarkEnd w:id="18"/>
    </w:p>
    <w:p w14:paraId="65D7C464" w14:textId="77777777" w:rsidR="00740410" w:rsidRPr="00740410" w:rsidRDefault="00740410" w:rsidP="00143217">
      <w:pPr>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2E91F0BE" w14:textId="77777777" w:rsidR="00143217" w:rsidRDefault="00143217" w:rsidP="00740410">
      <w:pPr>
        <w:pStyle w:val="Titre2"/>
        <w:jc w:val="both"/>
        <w:rPr>
          <w:rFonts w:ascii="Trebuchet MS" w:hAnsi="Trebuchet MS"/>
          <w:szCs w:val="24"/>
        </w:rPr>
      </w:pPr>
      <w:bookmarkStart w:id="19" w:name="_Toc256171536"/>
    </w:p>
    <w:p w14:paraId="21961988" w14:textId="3FB80B0C" w:rsidR="00740410" w:rsidRPr="00740410" w:rsidRDefault="00740410" w:rsidP="00740410">
      <w:pPr>
        <w:pStyle w:val="Titre2"/>
        <w:jc w:val="both"/>
        <w:rPr>
          <w:rFonts w:ascii="Trebuchet MS" w:hAnsi="Trebuchet MS"/>
          <w:szCs w:val="24"/>
        </w:rPr>
      </w:pPr>
      <w:r w:rsidRPr="00740410">
        <w:rPr>
          <w:rFonts w:ascii="Trebuchet MS" w:hAnsi="Trebuchet MS"/>
          <w:szCs w:val="24"/>
        </w:rPr>
        <w:t>CHAPITRE II : CLAUSES TECHNIQUES</w:t>
      </w:r>
      <w:bookmarkEnd w:id="19"/>
    </w:p>
    <w:p w14:paraId="165E2AC9" w14:textId="794B13DD" w:rsidR="00740410" w:rsidRDefault="00740410" w:rsidP="00143217">
      <w:pPr>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construction d’un hangar au marché de </w:t>
      </w:r>
      <w:r w:rsidR="00F939DC">
        <w:rPr>
          <w:rFonts w:ascii="Trebuchet MS" w:hAnsi="Trebuchet MS"/>
          <w:szCs w:val="24"/>
        </w:rPr>
        <w:t>Pouss</w:t>
      </w:r>
      <w:r w:rsidRPr="00740410">
        <w:rPr>
          <w:rFonts w:ascii="Trebuchet MS" w:hAnsi="Trebuchet MS"/>
          <w:szCs w:val="24"/>
        </w:rPr>
        <w:t xml:space="preserve"> dans la </w:t>
      </w:r>
      <w:r w:rsidRPr="00F939DC">
        <w:rPr>
          <w:rFonts w:ascii="Trebuchet MS" w:hAnsi="Trebuchet MS"/>
          <w:b/>
          <w:bCs/>
          <w:szCs w:val="24"/>
        </w:rPr>
        <w:t>Commune de Ma</w:t>
      </w:r>
      <w:r w:rsidR="00F939DC" w:rsidRPr="00F939DC">
        <w:rPr>
          <w:rFonts w:ascii="Trebuchet MS" w:hAnsi="Trebuchet MS"/>
          <w:b/>
          <w:bCs/>
          <w:szCs w:val="24"/>
        </w:rPr>
        <w:t>ga</w:t>
      </w:r>
      <w:r w:rsidRPr="00F939DC">
        <w:rPr>
          <w:rFonts w:ascii="Trebuchet MS" w:hAnsi="Trebuchet MS"/>
          <w:b/>
          <w:bCs/>
          <w:szCs w:val="24"/>
        </w:rPr>
        <w:t>.</w:t>
      </w:r>
      <w:r w:rsidRPr="00740410">
        <w:rPr>
          <w:rFonts w:ascii="Trebuchet MS" w:hAnsi="Trebuchet MS"/>
          <w:szCs w:val="24"/>
        </w:rPr>
        <w:t xml:space="preserve"> Il précise la qualité des matériaux et le mode d’exécution dans les règles de l’art conformément aux documents constitutifs de la Lettre-Commande. </w:t>
      </w:r>
    </w:p>
    <w:p w14:paraId="5045F4DA" w14:textId="77777777" w:rsidR="00F939DC" w:rsidRPr="00740410" w:rsidRDefault="00F939DC" w:rsidP="00143217">
      <w:pPr>
        <w:jc w:val="both"/>
        <w:rPr>
          <w:rFonts w:ascii="Trebuchet MS" w:hAnsi="Trebuchet MS"/>
          <w:szCs w:val="24"/>
        </w:rPr>
      </w:pPr>
    </w:p>
    <w:p w14:paraId="359C1339" w14:textId="77777777" w:rsidR="00740410" w:rsidRPr="00740410" w:rsidRDefault="00740410" w:rsidP="00740410">
      <w:pPr>
        <w:pStyle w:val="Titre2"/>
        <w:jc w:val="both"/>
        <w:rPr>
          <w:rFonts w:ascii="Trebuchet MS" w:hAnsi="Trebuchet MS"/>
          <w:szCs w:val="24"/>
        </w:rPr>
      </w:pPr>
      <w:r w:rsidRPr="00740410">
        <w:rPr>
          <w:rFonts w:ascii="Trebuchet MS" w:hAnsi="Trebuchet MS"/>
          <w:szCs w:val="24"/>
        </w:rPr>
        <w:t>Description des prestations</w:t>
      </w:r>
    </w:p>
    <w:p w14:paraId="3F9A4002" w14:textId="77777777" w:rsidR="00740410" w:rsidRPr="00740410" w:rsidRDefault="00740410" w:rsidP="00F939DC">
      <w:pPr>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1B965F73"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Travaux préparatoires ;</w:t>
      </w:r>
    </w:p>
    <w:p w14:paraId="72D886A1"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Terrassements ;</w:t>
      </w:r>
    </w:p>
    <w:p w14:paraId="77B1D61B"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Fondations ;</w:t>
      </w:r>
    </w:p>
    <w:p w14:paraId="7C6FC151"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Maçonnerie-béton armé en élévations ;</w:t>
      </w:r>
    </w:p>
    <w:p w14:paraId="665835D6"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Couverture -acrotère-charpente ;</w:t>
      </w:r>
    </w:p>
    <w:p w14:paraId="611644DB"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Peinture ;</w:t>
      </w:r>
    </w:p>
    <w:p w14:paraId="2E5C77E7" w14:textId="77777777" w:rsidR="00740410" w:rsidRPr="00740410" w:rsidRDefault="00740410" w:rsidP="00F939DC">
      <w:pPr>
        <w:numPr>
          <w:ilvl w:val="0"/>
          <w:numId w:val="70"/>
        </w:numPr>
        <w:tabs>
          <w:tab w:val="clear" w:pos="360"/>
          <w:tab w:val="num" w:pos="1788"/>
        </w:tabs>
        <w:ind w:left="720"/>
        <w:jc w:val="both"/>
        <w:rPr>
          <w:rFonts w:ascii="Trebuchet MS" w:hAnsi="Trebuchet MS"/>
          <w:szCs w:val="24"/>
        </w:rPr>
      </w:pPr>
      <w:r w:rsidRPr="00740410">
        <w:rPr>
          <w:rFonts w:ascii="Trebuchet MS" w:hAnsi="Trebuchet MS"/>
          <w:szCs w:val="24"/>
        </w:rPr>
        <w:t>VRD.</w:t>
      </w:r>
    </w:p>
    <w:p w14:paraId="2C709370" w14:textId="77777777" w:rsidR="00740410" w:rsidRPr="00740410" w:rsidRDefault="00740410" w:rsidP="00740410">
      <w:pPr>
        <w:jc w:val="both"/>
        <w:rPr>
          <w:rFonts w:ascii="Trebuchet MS" w:hAnsi="Trebuchet MS"/>
          <w:szCs w:val="24"/>
        </w:rPr>
      </w:pPr>
    </w:p>
    <w:p w14:paraId="75D50434" w14:textId="77777777" w:rsidR="00740410" w:rsidRPr="00740410" w:rsidRDefault="00740410" w:rsidP="00740410">
      <w:pPr>
        <w:pStyle w:val="Corpsdetexte3"/>
        <w:jc w:val="both"/>
        <w:rPr>
          <w:rFonts w:ascii="Trebuchet MS" w:hAnsi="Trebuchet MS"/>
          <w:b/>
          <w:sz w:val="24"/>
          <w:szCs w:val="24"/>
        </w:rPr>
      </w:pPr>
      <w:r w:rsidRPr="00740410">
        <w:rPr>
          <w:rFonts w:ascii="Trebuchet MS" w:hAnsi="Trebuchet MS"/>
          <w:b/>
          <w:sz w:val="24"/>
          <w:szCs w:val="24"/>
        </w:rPr>
        <w:t>Documents de références</w:t>
      </w:r>
    </w:p>
    <w:p w14:paraId="080F3AE7" w14:textId="77777777" w:rsidR="00740410" w:rsidRPr="00CB466A" w:rsidRDefault="00740410" w:rsidP="00F939DC">
      <w:pPr>
        <w:pStyle w:val="Paragraphedeliste"/>
        <w:numPr>
          <w:ilvl w:val="0"/>
          <w:numId w:val="78"/>
        </w:numPr>
        <w:ind w:left="426"/>
        <w:rPr>
          <w:rFonts w:ascii="Trebuchet MS" w:hAnsi="Trebuchet MS"/>
          <w:szCs w:val="24"/>
        </w:rPr>
      </w:pPr>
      <w:r w:rsidRPr="00CB466A">
        <w:rPr>
          <w:rFonts w:ascii="Trebuchet MS" w:hAnsi="Trebuchet MS"/>
          <w:szCs w:val="24"/>
        </w:rPr>
        <w:t>Dans l’étude et l’exécution de leur marché, les soumissionnaires devront tenir compte de :</w:t>
      </w:r>
    </w:p>
    <w:p w14:paraId="4B5354B5" w14:textId="77777777" w:rsidR="00740410" w:rsidRPr="00CB466A" w:rsidRDefault="00740410" w:rsidP="00F939DC">
      <w:pPr>
        <w:pStyle w:val="Paragraphedeliste"/>
        <w:numPr>
          <w:ilvl w:val="0"/>
          <w:numId w:val="82"/>
        </w:numPr>
        <w:rPr>
          <w:rFonts w:ascii="Trebuchet MS" w:hAnsi="Trebuchet MS"/>
          <w:szCs w:val="24"/>
        </w:rPr>
      </w:pPr>
      <w:r w:rsidRPr="00CB466A">
        <w:rPr>
          <w:rFonts w:ascii="Trebuchet MS" w:hAnsi="Trebuchet MS"/>
          <w:szCs w:val="24"/>
        </w:rPr>
        <w:t>textes législatifs et réglementaires (Lois, Ordonnances, Décrets, Arrêtés),</w:t>
      </w:r>
    </w:p>
    <w:p w14:paraId="56E584B6" w14:textId="77777777" w:rsidR="00740410" w:rsidRPr="00CB466A" w:rsidRDefault="00740410" w:rsidP="00F939DC">
      <w:pPr>
        <w:pStyle w:val="Paragraphedeliste"/>
        <w:numPr>
          <w:ilvl w:val="0"/>
          <w:numId w:val="82"/>
        </w:numPr>
        <w:rPr>
          <w:rFonts w:ascii="Trebuchet MS" w:hAnsi="Trebuchet MS"/>
          <w:szCs w:val="24"/>
        </w:rPr>
      </w:pPr>
      <w:r w:rsidRPr="00CB466A">
        <w:rPr>
          <w:rFonts w:ascii="Trebuchet MS" w:hAnsi="Trebuchet MS"/>
          <w:szCs w:val="24"/>
        </w:rPr>
        <w:t>documents techniques unifiés (cahiers des charges, cahier des clauses spéciales, règle de calcul) ;</w:t>
      </w:r>
    </w:p>
    <w:p w14:paraId="3E21159B" w14:textId="77777777" w:rsidR="00740410" w:rsidRPr="00CB466A" w:rsidRDefault="00740410" w:rsidP="00F939DC">
      <w:pPr>
        <w:pStyle w:val="Paragraphedeliste"/>
        <w:numPr>
          <w:ilvl w:val="0"/>
          <w:numId w:val="82"/>
        </w:numPr>
        <w:rPr>
          <w:rFonts w:ascii="Trebuchet MS" w:hAnsi="Trebuchet MS"/>
          <w:szCs w:val="24"/>
        </w:rPr>
      </w:pPr>
      <w:r w:rsidRPr="00CB466A">
        <w:rPr>
          <w:rFonts w:ascii="Trebuchet MS" w:hAnsi="Trebuchet MS"/>
          <w:szCs w:val="24"/>
        </w:rPr>
        <w:t>normes françaises homologuées par l’AFNOR ;</w:t>
      </w:r>
    </w:p>
    <w:p w14:paraId="1646ACD5" w14:textId="77777777" w:rsidR="00740410" w:rsidRPr="00CB466A" w:rsidRDefault="00740410" w:rsidP="00F939DC">
      <w:pPr>
        <w:pStyle w:val="Paragraphedeliste"/>
        <w:numPr>
          <w:ilvl w:val="0"/>
          <w:numId w:val="82"/>
        </w:numPr>
        <w:rPr>
          <w:rFonts w:ascii="Trebuchet MS" w:hAnsi="Trebuchet MS"/>
          <w:szCs w:val="24"/>
        </w:rPr>
      </w:pPr>
      <w:r w:rsidRPr="00CB466A">
        <w:rPr>
          <w:rFonts w:ascii="Trebuchet MS" w:hAnsi="Trebuchet MS"/>
          <w:szCs w:val="24"/>
        </w:rPr>
        <w:t>règlements et normes de sécurité relatifs à la protection du public ;</w:t>
      </w:r>
    </w:p>
    <w:p w14:paraId="306132D5" w14:textId="77777777" w:rsidR="00740410" w:rsidRPr="00740410" w:rsidRDefault="00740410" w:rsidP="00F939DC">
      <w:pPr>
        <w:pStyle w:val="Paragraphedeliste"/>
        <w:numPr>
          <w:ilvl w:val="0"/>
          <w:numId w:val="82"/>
        </w:numPr>
        <w:rPr>
          <w:rFonts w:ascii="Trebuchet MS" w:hAnsi="Trebuchet MS"/>
          <w:szCs w:val="24"/>
        </w:rPr>
      </w:pPr>
      <w:r w:rsidRPr="00740410">
        <w:rPr>
          <w:rFonts w:ascii="Trebuchet MS" w:hAnsi="Trebuchet MS"/>
          <w:szCs w:val="24"/>
        </w:rPr>
        <w:t>agréments, avis techniques et recommandations du CSTB applicables aux travaux relatifs au présent Appel d’Offres en vigueur à la date de signature du présent marché.</w:t>
      </w:r>
    </w:p>
    <w:p w14:paraId="1BE7EBD9" w14:textId="77777777" w:rsidR="00740410" w:rsidRPr="00740410" w:rsidRDefault="00740410" w:rsidP="00740410">
      <w:pPr>
        <w:pStyle w:val="Corpsdetexte3"/>
        <w:jc w:val="both"/>
        <w:rPr>
          <w:rFonts w:ascii="Trebuchet MS" w:hAnsi="Trebuchet MS"/>
          <w:sz w:val="24"/>
          <w:szCs w:val="24"/>
        </w:rPr>
      </w:pPr>
    </w:p>
    <w:p w14:paraId="2B4FAED6" w14:textId="77777777" w:rsidR="00740410" w:rsidRPr="00740410" w:rsidRDefault="00740410" w:rsidP="00CB466A">
      <w:pPr>
        <w:ind w:firstLine="360"/>
        <w:jc w:val="both"/>
        <w:rPr>
          <w:rFonts w:ascii="Trebuchet MS" w:hAnsi="Trebuchet MS"/>
          <w:szCs w:val="24"/>
        </w:rPr>
      </w:pPr>
      <w:r w:rsidRPr="00CB466A">
        <w:rPr>
          <w:rFonts w:ascii="Trebuchet MS" w:hAnsi="Trebuchet MS"/>
          <w:b/>
          <w:szCs w:val="24"/>
        </w:rPr>
        <w:lastRenderedPageBreak/>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66BF2ED8" w14:textId="77777777" w:rsidR="00BE39D7" w:rsidRDefault="00BE39D7" w:rsidP="00BE39D7">
      <w:pPr>
        <w:jc w:val="both"/>
        <w:rPr>
          <w:rFonts w:ascii="Trebuchet MS" w:hAnsi="Trebuchet MS"/>
          <w:szCs w:val="24"/>
        </w:rPr>
      </w:pPr>
    </w:p>
    <w:p w14:paraId="2AF31AC4" w14:textId="228BA7C4" w:rsidR="00740410" w:rsidRPr="00740410" w:rsidRDefault="00740410" w:rsidP="00BE39D7">
      <w:pPr>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w:t>
      </w:r>
      <w:r w:rsidRPr="00BE39D7">
        <w:rPr>
          <w:rFonts w:ascii="Trebuchet MS" w:hAnsi="Trebuchet MS"/>
          <w:szCs w:val="24"/>
        </w:rPr>
        <w:t xml:space="preserve">du Délégué Départemental des Travaux Publics du </w:t>
      </w:r>
      <w:r w:rsidR="00BE39D7" w:rsidRPr="00BE39D7">
        <w:rPr>
          <w:rFonts w:ascii="Trebuchet MS" w:hAnsi="Trebuchet MS"/>
          <w:szCs w:val="24"/>
        </w:rPr>
        <w:t>Mayo-Danay</w:t>
      </w:r>
      <w:r w:rsidRPr="00BE39D7">
        <w:rPr>
          <w:rFonts w:ascii="Trebuchet MS" w:hAnsi="Trebuchet MS"/>
          <w:szCs w:val="24"/>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4B568E92" w14:textId="77777777" w:rsidR="00740410" w:rsidRPr="00740410" w:rsidRDefault="00740410" w:rsidP="00894D54">
      <w:pPr>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52A847D0" w14:textId="77777777" w:rsidR="00740410" w:rsidRPr="00740410" w:rsidRDefault="00740410" w:rsidP="00894D54">
      <w:pPr>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259D2736" w14:textId="77777777" w:rsidR="00894D54" w:rsidRDefault="00894D54" w:rsidP="00894D54">
      <w:pPr>
        <w:jc w:val="both"/>
        <w:rPr>
          <w:rFonts w:ascii="Trebuchet MS" w:hAnsi="Trebuchet MS"/>
          <w:szCs w:val="24"/>
        </w:rPr>
      </w:pPr>
    </w:p>
    <w:p w14:paraId="1CD7C910" w14:textId="51182054" w:rsidR="00740410" w:rsidRPr="00740410" w:rsidRDefault="00740410" w:rsidP="00894D54">
      <w:pPr>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3002BBFA" w14:textId="77777777" w:rsidR="00894D54" w:rsidRDefault="00894D54" w:rsidP="00894D54">
      <w:pPr>
        <w:jc w:val="both"/>
        <w:rPr>
          <w:rFonts w:ascii="Trebuchet MS" w:hAnsi="Trebuchet MS"/>
          <w:szCs w:val="24"/>
        </w:rPr>
      </w:pPr>
    </w:p>
    <w:p w14:paraId="1D491DC4" w14:textId="18F5FD4A" w:rsidR="00740410" w:rsidRPr="00740410" w:rsidRDefault="00740410" w:rsidP="00894D54">
      <w:pPr>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2DA3DD89" w14:textId="77777777" w:rsidR="00894D54" w:rsidRDefault="00894D54" w:rsidP="00894D54">
      <w:pPr>
        <w:jc w:val="both"/>
        <w:rPr>
          <w:rFonts w:ascii="Trebuchet MS" w:hAnsi="Trebuchet MS"/>
          <w:szCs w:val="24"/>
        </w:rPr>
      </w:pPr>
    </w:p>
    <w:p w14:paraId="1907AF76" w14:textId="73F23338" w:rsidR="00740410" w:rsidRPr="00740410" w:rsidRDefault="00740410" w:rsidP="00894D54">
      <w:pPr>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1C73803F" w14:textId="77777777" w:rsidR="00894D54" w:rsidRPr="00AE3AA4" w:rsidRDefault="00894D54" w:rsidP="00740410">
      <w:pPr>
        <w:pStyle w:val="Titre3"/>
        <w:rPr>
          <w:rFonts w:ascii="Trebuchet MS" w:hAnsi="Trebuchet MS"/>
          <w:b/>
          <w:szCs w:val="24"/>
          <w:lang w:val="fr-CM"/>
        </w:rPr>
      </w:pPr>
      <w:bookmarkStart w:id="20" w:name="_Toc256171537"/>
    </w:p>
    <w:p w14:paraId="56E311BD" w14:textId="0276A3B8" w:rsidR="00740410" w:rsidRPr="00AE3AA4" w:rsidRDefault="00740410" w:rsidP="00894D54">
      <w:pPr>
        <w:pStyle w:val="Titre3"/>
        <w:spacing w:after="0"/>
        <w:rPr>
          <w:rFonts w:ascii="Trebuchet MS" w:hAnsi="Trebuchet MS"/>
          <w:b/>
          <w:szCs w:val="24"/>
          <w:lang w:val="fr-CM"/>
        </w:rPr>
      </w:pPr>
      <w:r w:rsidRPr="00AE3AA4">
        <w:rPr>
          <w:rFonts w:ascii="Trebuchet MS" w:hAnsi="Trebuchet MS"/>
          <w:b/>
          <w:szCs w:val="24"/>
          <w:lang w:val="fr-CM"/>
        </w:rPr>
        <w:t>Article 06:   QUALITE ET PREPARATION DES MATERIAUX</w:t>
      </w:r>
      <w:bookmarkEnd w:id="20"/>
    </w:p>
    <w:p w14:paraId="240FEB88" w14:textId="77777777" w:rsidR="00740410" w:rsidRPr="00CB466A" w:rsidRDefault="00740410" w:rsidP="00894D54">
      <w:pPr>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761AE8D1" w14:textId="77777777" w:rsidR="00894D54" w:rsidRDefault="00894D54" w:rsidP="00894D54">
      <w:pPr>
        <w:jc w:val="both"/>
        <w:rPr>
          <w:rFonts w:ascii="Trebuchet MS" w:hAnsi="Trebuchet MS"/>
          <w:szCs w:val="24"/>
        </w:rPr>
      </w:pPr>
    </w:p>
    <w:p w14:paraId="11CB832C" w14:textId="012EA920" w:rsidR="00740410" w:rsidRPr="00CB466A" w:rsidRDefault="00740410" w:rsidP="00894D54">
      <w:pPr>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4012F204" w14:textId="77777777" w:rsidR="00894D54" w:rsidRDefault="00894D54" w:rsidP="00CB466A">
      <w:pPr>
        <w:tabs>
          <w:tab w:val="num" w:pos="0"/>
          <w:tab w:val="left" w:pos="567"/>
        </w:tabs>
        <w:jc w:val="both"/>
        <w:rPr>
          <w:rFonts w:ascii="Trebuchet MS" w:hAnsi="Trebuchet MS"/>
          <w:b/>
          <w:szCs w:val="24"/>
        </w:rPr>
      </w:pPr>
    </w:p>
    <w:p w14:paraId="4773DC64" w14:textId="0162A2FA"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42DAC504" w14:textId="77777777" w:rsidR="00740410" w:rsidRPr="00CB466A" w:rsidRDefault="00740410" w:rsidP="00894D54">
      <w:pPr>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448626B0" w14:textId="77777777" w:rsidR="00894D54" w:rsidRDefault="00894D54" w:rsidP="00CB466A">
      <w:pPr>
        <w:tabs>
          <w:tab w:val="num" w:pos="0"/>
          <w:tab w:val="left" w:pos="567"/>
        </w:tabs>
        <w:jc w:val="both"/>
        <w:rPr>
          <w:rFonts w:ascii="Trebuchet MS" w:hAnsi="Trebuchet MS"/>
          <w:b/>
          <w:szCs w:val="24"/>
        </w:rPr>
      </w:pPr>
    </w:p>
    <w:p w14:paraId="5DC4F861" w14:textId="31DB48D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6879777B" w14:textId="77777777" w:rsidR="00740410" w:rsidRPr="00CB466A" w:rsidRDefault="00740410" w:rsidP="00894D54">
      <w:pPr>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6E98626" w14:textId="77777777" w:rsidR="00740410" w:rsidRPr="00740410" w:rsidRDefault="00740410" w:rsidP="00740410">
      <w:pPr>
        <w:pStyle w:val="Corpsdetexte3"/>
        <w:jc w:val="both"/>
        <w:rPr>
          <w:rFonts w:ascii="Trebuchet MS" w:hAnsi="Trebuchet MS"/>
          <w:i/>
          <w:iCs/>
          <w:sz w:val="24"/>
          <w:szCs w:val="24"/>
          <w:u w:val="single"/>
        </w:rPr>
      </w:pPr>
    </w:p>
    <w:p w14:paraId="17CC18D4" w14:textId="77777777" w:rsidR="00740410" w:rsidRPr="00740410" w:rsidRDefault="00740410" w:rsidP="00740410">
      <w:pPr>
        <w:tabs>
          <w:tab w:val="num" w:pos="0"/>
          <w:tab w:val="left" w:pos="567"/>
        </w:tabs>
        <w:jc w:val="both"/>
        <w:rPr>
          <w:rFonts w:ascii="Trebuchet MS" w:hAnsi="Trebuchet MS"/>
          <w:b/>
          <w:szCs w:val="24"/>
        </w:rPr>
      </w:pPr>
      <w:bookmarkStart w:id="21" w:name="_Toc321315039"/>
      <w:r w:rsidRPr="00740410">
        <w:rPr>
          <w:rFonts w:ascii="Trebuchet MS" w:hAnsi="Trebuchet MS"/>
          <w:b/>
          <w:szCs w:val="24"/>
        </w:rPr>
        <w:t>GENERALITES</w:t>
      </w:r>
    </w:p>
    <w:p w14:paraId="0BE13943" w14:textId="77777777" w:rsidR="00740410" w:rsidRPr="00740410" w:rsidRDefault="00740410" w:rsidP="00740410">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21"/>
    </w:p>
    <w:p w14:paraId="5A5E745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74A10B02" w14:textId="77777777" w:rsidR="00740410" w:rsidRPr="00740410" w:rsidRDefault="00740410" w:rsidP="00740410">
      <w:pPr>
        <w:pStyle w:val="Dao5"/>
        <w:tabs>
          <w:tab w:val="num" w:pos="0"/>
          <w:tab w:val="left" w:pos="567"/>
        </w:tabs>
        <w:spacing w:line="240" w:lineRule="auto"/>
        <w:rPr>
          <w:rFonts w:ascii="Trebuchet MS" w:hAnsi="Trebuchet MS"/>
        </w:rPr>
      </w:pPr>
      <w:bookmarkStart w:id="22" w:name="_Toc321315040"/>
      <w:bookmarkStart w:id="23" w:name="_Toc246196933"/>
      <w:r w:rsidRPr="00740410">
        <w:rPr>
          <w:rFonts w:ascii="Trebuchet MS" w:hAnsi="Trebuchet MS"/>
        </w:rPr>
        <w:t>Panneaux de chantier</w:t>
      </w:r>
      <w:bookmarkEnd w:id="22"/>
    </w:p>
    <w:p w14:paraId="613045C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Il sera apposé, sur chaque site, un panneau de chantier très visible dont l’emplacement sera défini et indiqué par le Maître d’Œuvre. Il portera les indications suivantes :</w:t>
      </w:r>
    </w:p>
    <w:p w14:paraId="13F205D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46D5D5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146F608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0FD661F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2E78716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Chef service du marché</w:t>
      </w:r>
    </w:p>
    <w:p w14:paraId="5DA288B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3F64366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0287669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1F781E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5E3EA3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24107AB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2741A550" w14:textId="77777777" w:rsidR="00740410" w:rsidRPr="00740410" w:rsidRDefault="00740410" w:rsidP="00740410">
      <w:pPr>
        <w:pStyle w:val="Dao5"/>
        <w:tabs>
          <w:tab w:val="num" w:pos="0"/>
          <w:tab w:val="left" w:pos="567"/>
        </w:tabs>
        <w:spacing w:line="240" w:lineRule="auto"/>
        <w:rPr>
          <w:rFonts w:ascii="Trebuchet MS" w:hAnsi="Trebuchet MS"/>
        </w:rPr>
      </w:pPr>
      <w:bookmarkStart w:id="24" w:name="_Toc321315041"/>
      <w:r w:rsidRPr="00740410">
        <w:rPr>
          <w:rFonts w:ascii="Trebuchet MS" w:hAnsi="Trebuchet MS"/>
        </w:rPr>
        <w:t>Journal de chantier et</w:t>
      </w:r>
      <w:bookmarkEnd w:id="23"/>
      <w:r w:rsidRPr="00740410">
        <w:rPr>
          <w:rFonts w:ascii="Trebuchet MS" w:hAnsi="Trebuchet MS"/>
        </w:rPr>
        <w:t xml:space="preserve"> réunions de chantier</w:t>
      </w:r>
      <w:bookmarkEnd w:id="24"/>
    </w:p>
    <w:p w14:paraId="1C6FC32F" w14:textId="77777777" w:rsidR="00740410" w:rsidRPr="00740410" w:rsidRDefault="00740410" w:rsidP="00740410">
      <w:pPr>
        <w:tabs>
          <w:tab w:val="num" w:pos="0"/>
          <w:tab w:val="left" w:pos="567"/>
        </w:tabs>
        <w:jc w:val="both"/>
        <w:rPr>
          <w:rFonts w:ascii="Trebuchet MS" w:hAnsi="Trebuchet MS"/>
          <w:szCs w:val="24"/>
        </w:rPr>
      </w:pPr>
      <w:bookmarkStart w:id="25"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069FA2BE"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conditions atmosphériques</w:t>
      </w:r>
    </w:p>
    <w:p w14:paraId="3532FD22"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travaux exécutés dans la journée, le personnel et le matériel employés</w:t>
      </w:r>
    </w:p>
    <w:p w14:paraId="0025DE57"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prescriptions imposées</w:t>
      </w:r>
    </w:p>
    <w:p w14:paraId="47CF730A"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quantités détaillées de travaux</w:t>
      </w:r>
    </w:p>
    <w:p w14:paraId="7C7D32C1"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opérations administratives relatives à l’exécution et au règlement du marché</w:t>
      </w:r>
    </w:p>
    <w:p w14:paraId="6A110275"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réceptions et agréments</w:t>
      </w:r>
    </w:p>
    <w:p w14:paraId="29983585" w14:textId="77777777" w:rsidR="00740410" w:rsidRPr="00740410" w:rsidRDefault="00740410" w:rsidP="00E62A76">
      <w:pPr>
        <w:pStyle w:val="Liste1"/>
        <w:tabs>
          <w:tab w:val="left" w:pos="284"/>
        </w:tabs>
        <w:spacing w:line="240" w:lineRule="auto"/>
        <w:ind w:left="142"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4F4A0230"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t>Les non-conformités</w:t>
      </w:r>
    </w:p>
    <w:p w14:paraId="6542C13A"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t>Les visites officielles</w:t>
      </w:r>
    </w:p>
    <w:p w14:paraId="4CFBCD7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30586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Maître d’Œuvre  pourra modifier la périodicité des réunions sans que celle-ci puisse être supérieure à 15 jours.</w:t>
      </w:r>
    </w:p>
    <w:p w14:paraId="3606A30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14:paraId="7CC25E86" w14:textId="72DACF18"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14:paraId="47B1479F" w14:textId="77777777" w:rsidR="00740410" w:rsidRPr="00740410" w:rsidRDefault="00740410" w:rsidP="00740410">
      <w:pPr>
        <w:pStyle w:val="Dao5"/>
        <w:tabs>
          <w:tab w:val="num" w:pos="0"/>
          <w:tab w:val="left" w:pos="567"/>
        </w:tabs>
        <w:spacing w:line="240" w:lineRule="auto"/>
        <w:rPr>
          <w:rFonts w:ascii="Trebuchet MS" w:hAnsi="Trebuchet MS"/>
        </w:rPr>
      </w:pPr>
      <w:bookmarkStart w:id="26" w:name="_Toc517053224"/>
      <w:bookmarkStart w:id="27" w:name="_Toc246196934"/>
      <w:bookmarkStart w:id="28" w:name="_Toc321315042"/>
      <w:bookmarkEnd w:id="25"/>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26"/>
      <w:bookmarkEnd w:id="27"/>
      <w:bookmarkEnd w:id="28"/>
    </w:p>
    <w:p w14:paraId="77156BD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0BD7D39B"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t>La description des dispositions et méthodes envisagées pour l'exécution des travaux ;</w:t>
      </w:r>
    </w:p>
    <w:p w14:paraId="71DD9E5F"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t>Les matériels utilisés ;</w:t>
      </w:r>
    </w:p>
    <w:p w14:paraId="5E11A423"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t>Les personnels d'encadrement et de direction du chantier ;</w:t>
      </w:r>
    </w:p>
    <w:p w14:paraId="65D2B5D8"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lastRenderedPageBreak/>
        <w:t>Le planning d'exécution ;</w:t>
      </w:r>
    </w:p>
    <w:p w14:paraId="5F970538" w14:textId="77777777" w:rsidR="00740410" w:rsidRPr="00740410" w:rsidRDefault="00740410" w:rsidP="00E62A76">
      <w:pPr>
        <w:pStyle w:val="Liste1"/>
        <w:tabs>
          <w:tab w:val="num" w:pos="142"/>
          <w:tab w:val="left" w:pos="284"/>
        </w:tabs>
        <w:spacing w:line="240" w:lineRule="auto"/>
        <w:ind w:left="142" w:firstLine="0"/>
        <w:rPr>
          <w:rFonts w:ascii="Trebuchet MS" w:hAnsi="Trebuchet MS"/>
        </w:rPr>
      </w:pPr>
      <w:r w:rsidRPr="00740410">
        <w:rPr>
          <w:rFonts w:ascii="Trebuchet MS" w:hAnsi="Trebuchet MS"/>
        </w:rPr>
        <w:t>Toute information qui pourrait être utile au Maître d’Œuvre  pour organiser le contrôle ;</w:t>
      </w:r>
    </w:p>
    <w:p w14:paraId="3FB028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641A6384" w14:textId="77777777" w:rsidR="00740410" w:rsidRPr="00740410" w:rsidRDefault="00740410" w:rsidP="00740410">
      <w:pPr>
        <w:pStyle w:val="Dao5"/>
        <w:tabs>
          <w:tab w:val="num" w:pos="0"/>
          <w:tab w:val="left" w:pos="567"/>
        </w:tabs>
        <w:spacing w:line="240" w:lineRule="auto"/>
        <w:rPr>
          <w:rFonts w:ascii="Trebuchet MS" w:hAnsi="Trebuchet MS"/>
        </w:rPr>
      </w:pPr>
      <w:bookmarkStart w:id="29" w:name="_Toc517053225"/>
      <w:bookmarkStart w:id="30" w:name="_Toc246196935"/>
      <w:bookmarkStart w:id="31" w:name="_Toc321315043"/>
      <w:r w:rsidRPr="00740410">
        <w:rPr>
          <w:rFonts w:ascii="Trebuchet MS" w:hAnsi="Trebuchet MS"/>
        </w:rPr>
        <w:t xml:space="preserve">Plans de </w:t>
      </w:r>
      <w:bookmarkEnd w:id="29"/>
      <w:bookmarkEnd w:id="30"/>
      <w:r w:rsidRPr="00740410">
        <w:rPr>
          <w:rFonts w:ascii="Trebuchet MS" w:hAnsi="Trebuchet MS"/>
        </w:rPr>
        <w:t>récolement</w:t>
      </w:r>
      <w:bookmarkEnd w:id="31"/>
    </w:p>
    <w:p w14:paraId="6368A26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32" w:name="_Toc321315044"/>
      <w:bookmarkStart w:id="33" w:name="_Toc321685505"/>
      <w:bookmarkStart w:id="34" w:name="_Toc393547187"/>
    </w:p>
    <w:p w14:paraId="402A64DD" w14:textId="77777777" w:rsidR="00740410" w:rsidRPr="00740410" w:rsidRDefault="00740410" w:rsidP="00740410">
      <w:pPr>
        <w:tabs>
          <w:tab w:val="num" w:pos="0"/>
          <w:tab w:val="left" w:pos="567"/>
        </w:tabs>
        <w:jc w:val="both"/>
        <w:rPr>
          <w:rFonts w:ascii="Trebuchet MS" w:hAnsi="Trebuchet MS"/>
          <w:szCs w:val="24"/>
        </w:rPr>
      </w:pPr>
    </w:p>
    <w:p w14:paraId="356C5544" w14:textId="77777777" w:rsidR="00740410" w:rsidRPr="00740410" w:rsidRDefault="00740410" w:rsidP="00740410">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32"/>
      <w:bookmarkEnd w:id="33"/>
      <w:bookmarkEnd w:id="34"/>
    </w:p>
    <w:p w14:paraId="180FE986" w14:textId="77777777" w:rsidR="00740410" w:rsidRPr="00740410" w:rsidRDefault="00740410" w:rsidP="00740410">
      <w:pPr>
        <w:pStyle w:val="Corpsdetexte"/>
        <w:rPr>
          <w:rFonts w:ascii="Trebuchet MS" w:hAnsi="Trebuchet MS"/>
          <w:szCs w:val="24"/>
        </w:rPr>
      </w:pPr>
    </w:p>
    <w:p w14:paraId="357E68A9"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35" w:name="_Toc321315045"/>
      <w:r w:rsidRPr="00740410">
        <w:rPr>
          <w:rFonts w:ascii="Trebuchet MS" w:hAnsi="Trebuchet MS"/>
        </w:rPr>
        <w:t>Remblais courants</w:t>
      </w:r>
      <w:bookmarkEnd w:id="35"/>
    </w:p>
    <w:p w14:paraId="4D81F0F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0D05F7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3901D137" w14:textId="77777777" w:rsidR="00740410" w:rsidRPr="00740410" w:rsidRDefault="00740410" w:rsidP="00740410">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740410" w:rsidRPr="00740410" w14:paraId="5AC727E2" w14:textId="77777777" w:rsidTr="00D41B07">
        <w:trPr>
          <w:trHeight w:val="277"/>
          <w:jc w:val="center"/>
        </w:trPr>
        <w:tc>
          <w:tcPr>
            <w:tcW w:w="3791" w:type="dxa"/>
            <w:vAlign w:val="center"/>
          </w:tcPr>
          <w:p w14:paraId="15C40A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1CC8B4A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dmax = 40mm</w:t>
            </w:r>
          </w:p>
        </w:tc>
      </w:tr>
      <w:tr w:rsidR="00740410" w:rsidRPr="00740410" w14:paraId="6CDD74AE" w14:textId="77777777" w:rsidTr="00D41B07">
        <w:trPr>
          <w:trHeight w:val="277"/>
          <w:jc w:val="center"/>
        </w:trPr>
        <w:tc>
          <w:tcPr>
            <w:tcW w:w="3791" w:type="dxa"/>
            <w:vAlign w:val="center"/>
          </w:tcPr>
          <w:p w14:paraId="2551F24E"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53C94EB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IP &lt; 35</w:t>
            </w:r>
          </w:p>
        </w:tc>
      </w:tr>
      <w:tr w:rsidR="00740410" w:rsidRPr="00740410" w14:paraId="77887DCE" w14:textId="77777777" w:rsidTr="00D41B07">
        <w:trPr>
          <w:trHeight w:val="277"/>
          <w:jc w:val="center"/>
        </w:trPr>
        <w:tc>
          <w:tcPr>
            <w:tcW w:w="3791" w:type="dxa"/>
            <w:vAlign w:val="center"/>
          </w:tcPr>
          <w:p w14:paraId="06D22BE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7EA03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f &lt; 30</w:t>
            </w:r>
          </w:p>
        </w:tc>
      </w:tr>
      <w:tr w:rsidR="00740410" w:rsidRPr="00740410" w14:paraId="1BD691CA" w14:textId="77777777" w:rsidTr="00D41B07">
        <w:trPr>
          <w:trHeight w:val="277"/>
          <w:jc w:val="center"/>
        </w:trPr>
        <w:tc>
          <w:tcPr>
            <w:tcW w:w="3791" w:type="dxa"/>
            <w:vAlign w:val="center"/>
          </w:tcPr>
          <w:p w14:paraId="4A4F4B5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5F09F3B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&gt; 15</w:t>
            </w:r>
          </w:p>
        </w:tc>
      </w:tr>
    </w:tbl>
    <w:p w14:paraId="11A3A69C" w14:textId="77777777" w:rsidR="00740410" w:rsidRPr="00740410" w:rsidRDefault="00740410" w:rsidP="00740410">
      <w:pPr>
        <w:pStyle w:val="Dao5"/>
        <w:tabs>
          <w:tab w:val="num" w:pos="0"/>
          <w:tab w:val="left" w:pos="567"/>
        </w:tabs>
        <w:spacing w:line="240" w:lineRule="auto"/>
        <w:rPr>
          <w:rFonts w:ascii="Trebuchet MS" w:hAnsi="Trebuchet MS"/>
        </w:rPr>
      </w:pPr>
      <w:bookmarkStart w:id="36" w:name="_Toc483633905"/>
      <w:bookmarkStart w:id="37" w:name="_Toc517053243"/>
      <w:bookmarkStart w:id="38" w:name="_Toc321315047"/>
      <w:r w:rsidRPr="00740410">
        <w:rPr>
          <w:rFonts w:ascii="Trebuchet MS" w:hAnsi="Trebuchet MS"/>
        </w:rPr>
        <w:t xml:space="preserve">Matériaux pour mortier, béton et </w:t>
      </w:r>
      <w:bookmarkEnd w:id="36"/>
      <w:r w:rsidRPr="00740410">
        <w:rPr>
          <w:rFonts w:ascii="Trebuchet MS" w:hAnsi="Trebuchet MS"/>
        </w:rPr>
        <w:t>béton armé</w:t>
      </w:r>
      <w:bookmarkEnd w:id="37"/>
      <w:bookmarkEnd w:id="38"/>
    </w:p>
    <w:p w14:paraId="4E3B794D"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5AA9558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2D427AE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6A72A4F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4B30AE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25AC7C4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14:paraId="65286DA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5B04ADC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5D8AEDD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14:paraId="35D3A02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12B30D53" w14:textId="77777777" w:rsidR="00740410" w:rsidRPr="00740410" w:rsidRDefault="00740410" w:rsidP="00740410">
      <w:pPr>
        <w:tabs>
          <w:tab w:val="num" w:pos="0"/>
          <w:tab w:val="left" w:pos="567"/>
        </w:tabs>
        <w:jc w:val="both"/>
        <w:rPr>
          <w:rFonts w:ascii="Trebuchet MS" w:hAnsi="Trebuchet MS"/>
          <w:szCs w:val="24"/>
        </w:rPr>
      </w:pPr>
    </w:p>
    <w:p w14:paraId="7A12DBE0"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bookmarkStart w:id="39" w:name="_Toc483633907"/>
      <w:r w:rsidRPr="00740410">
        <w:rPr>
          <w:rFonts w:ascii="Trebuchet MS" w:hAnsi="Trebuchet MS"/>
          <w:b/>
        </w:rPr>
        <w:t>Granulats </w:t>
      </w:r>
    </w:p>
    <w:p w14:paraId="408A1F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40" w:name="_Toc483633908"/>
      <w:bookmarkEnd w:id="39"/>
    </w:p>
    <w:p w14:paraId="0DE5816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38A130B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1AD6CB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3D47D4F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07C2E2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Graviers  15/25 concassés</w:t>
      </w:r>
    </w:p>
    <w:p w14:paraId="5A75346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5D6763B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6268AA89" w14:textId="77777777" w:rsidR="00740410" w:rsidRPr="00740410" w:rsidRDefault="00740410" w:rsidP="00740410">
      <w:pPr>
        <w:pStyle w:val="Dao7"/>
        <w:tabs>
          <w:tab w:val="num" w:pos="0"/>
          <w:tab w:val="left" w:pos="567"/>
        </w:tabs>
        <w:spacing w:line="240" w:lineRule="auto"/>
        <w:contextualSpacing/>
        <w:rPr>
          <w:rFonts w:ascii="Trebuchet MS" w:hAnsi="Trebuchet MS"/>
          <w:b/>
        </w:rPr>
      </w:pPr>
      <w:bookmarkStart w:id="41" w:name="_Toc321767278"/>
      <w:bookmarkStart w:id="42" w:name="_Toc321810210"/>
      <w:r w:rsidRPr="00740410">
        <w:rPr>
          <w:rFonts w:ascii="Trebuchet MS" w:hAnsi="Trebuchet MS"/>
          <w:b/>
        </w:rPr>
        <w:t>Eau de gâchage</w:t>
      </w:r>
      <w:bookmarkEnd w:id="41"/>
      <w:bookmarkEnd w:id="42"/>
    </w:p>
    <w:p w14:paraId="646321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4A14EC7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1FBFC0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1A5B48C9"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40"/>
    </w:p>
    <w:p w14:paraId="3B03F4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21BC36A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4C8A3EC6"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6E9707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32F63E6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2BC42C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1FEC818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14:paraId="4F3297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62DE5F7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0801CC2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4800A45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14:paraId="5BAC96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070B66D8" w14:textId="4909B802" w:rsid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Les armatures à haute adhérence pour béton armé seront en acier Tor ou équivalent, de la classe Fe E400 défini au chapitre III du titre I du fascicule 4 du CCTG français, et conformes à la norme NF-A-35-016.</w:t>
      </w:r>
    </w:p>
    <w:p w14:paraId="14E4F846" w14:textId="77777777" w:rsidR="00E62A76" w:rsidRPr="00740410" w:rsidRDefault="00E62A76" w:rsidP="00740410">
      <w:pPr>
        <w:tabs>
          <w:tab w:val="num" w:pos="0"/>
          <w:tab w:val="left" w:pos="567"/>
        </w:tabs>
        <w:jc w:val="both"/>
        <w:rPr>
          <w:rFonts w:ascii="Trebuchet MS" w:hAnsi="Trebuchet MS"/>
          <w:szCs w:val="24"/>
        </w:rPr>
      </w:pPr>
    </w:p>
    <w:p w14:paraId="5B751C0C" w14:textId="77777777" w:rsidR="00740410" w:rsidRPr="00740410" w:rsidRDefault="00740410" w:rsidP="00740410">
      <w:pPr>
        <w:pStyle w:val="Titre2"/>
        <w:jc w:val="both"/>
        <w:rPr>
          <w:rFonts w:ascii="Trebuchet MS" w:hAnsi="Trebuchet MS"/>
          <w:szCs w:val="24"/>
        </w:rPr>
      </w:pPr>
      <w:bookmarkStart w:id="43" w:name="_Toc256171538"/>
      <w:r w:rsidRPr="00740410">
        <w:rPr>
          <w:rFonts w:ascii="Trebuchet MS" w:hAnsi="Trebuchet MS"/>
          <w:szCs w:val="24"/>
        </w:rPr>
        <w:t>CHAPITRE  III : MODE D’EXECUTION DES TRAVAUX</w:t>
      </w:r>
      <w:bookmarkEnd w:id="43"/>
    </w:p>
    <w:p w14:paraId="36C1DF50" w14:textId="77777777" w:rsidR="00740410" w:rsidRPr="00AE3AA4" w:rsidRDefault="00740410" w:rsidP="00740410">
      <w:pPr>
        <w:pStyle w:val="Titre3"/>
        <w:rPr>
          <w:rFonts w:ascii="Trebuchet MS" w:hAnsi="Trebuchet MS"/>
          <w:szCs w:val="24"/>
          <w:lang w:val="fr-CM"/>
        </w:rPr>
      </w:pPr>
      <w:bookmarkStart w:id="44" w:name="_Toc256171539"/>
      <w:r w:rsidRPr="00AE3AA4">
        <w:rPr>
          <w:rFonts w:ascii="Trebuchet MS" w:hAnsi="Trebuchet MS"/>
          <w:szCs w:val="24"/>
          <w:lang w:val="fr-CM"/>
        </w:rPr>
        <w:t>Article 07 : INSTALLATION DE CHANTIER</w:t>
      </w:r>
      <w:bookmarkEnd w:id="44"/>
    </w:p>
    <w:p w14:paraId="46A0C991" w14:textId="77777777" w:rsidR="00740410" w:rsidRPr="00740410" w:rsidRDefault="00740410" w:rsidP="00740410">
      <w:pPr>
        <w:jc w:val="both"/>
        <w:rPr>
          <w:rFonts w:ascii="Trebuchet MS" w:hAnsi="Trebuchet MS"/>
          <w:szCs w:val="24"/>
        </w:rPr>
      </w:pPr>
    </w:p>
    <w:p w14:paraId="2161A0C9"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39620215"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FF6A8E8"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34BABED9"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7B385A5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3BEE3E01"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DCD7F0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0F8E56F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62AB9A3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Leur déplacement éventuel ;</w:t>
      </w:r>
    </w:p>
    <w:p w14:paraId="6C476726"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0A4D07B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482E4C3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32E345E" w14:textId="77777777" w:rsidR="00740410" w:rsidRPr="00740410" w:rsidRDefault="00740410" w:rsidP="00740410">
      <w:pPr>
        <w:pStyle w:val="Corpsdetexte3"/>
        <w:jc w:val="both"/>
        <w:rPr>
          <w:rFonts w:ascii="Trebuchet MS" w:hAnsi="Trebuchet MS"/>
          <w:sz w:val="24"/>
          <w:szCs w:val="24"/>
          <w:u w:val="single"/>
        </w:rPr>
      </w:pPr>
    </w:p>
    <w:p w14:paraId="0E9BCCF3" w14:textId="77777777" w:rsidR="00740410" w:rsidRPr="00CB466A" w:rsidRDefault="00740410" w:rsidP="00CB466A">
      <w:pPr>
        <w:pStyle w:val="Titre2"/>
        <w:jc w:val="both"/>
        <w:rPr>
          <w:rFonts w:ascii="Trebuchet MS" w:hAnsi="Trebuchet MS"/>
          <w:szCs w:val="24"/>
        </w:rPr>
      </w:pPr>
      <w:r w:rsidRPr="00CB466A">
        <w:rPr>
          <w:rFonts w:ascii="Trebuchet MS" w:hAnsi="Trebuchet MS"/>
          <w:szCs w:val="24"/>
        </w:rPr>
        <w:t>Signalisation, sécurité, divers</w:t>
      </w:r>
    </w:p>
    <w:p w14:paraId="0A122EBE" w14:textId="2E002B67" w:rsid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5" w:name="_Toc256171540"/>
      <w:r w:rsidRPr="00740410">
        <w:rPr>
          <w:rFonts w:ascii="Trebuchet MS" w:hAnsi="Trebuchet MS"/>
          <w:szCs w:val="24"/>
        </w:rPr>
        <w:t>ributaire en début de chantier.</w:t>
      </w:r>
    </w:p>
    <w:p w14:paraId="578DCF14" w14:textId="77777777" w:rsidR="00E62A76" w:rsidRPr="00740410" w:rsidRDefault="00E62A76" w:rsidP="00CB466A">
      <w:pPr>
        <w:tabs>
          <w:tab w:val="num" w:pos="0"/>
          <w:tab w:val="left" w:pos="567"/>
        </w:tabs>
        <w:jc w:val="both"/>
        <w:rPr>
          <w:rFonts w:ascii="Trebuchet MS" w:hAnsi="Trebuchet MS"/>
          <w:szCs w:val="24"/>
        </w:rPr>
      </w:pPr>
    </w:p>
    <w:p w14:paraId="7697E5CB" w14:textId="77777777" w:rsidR="00740410" w:rsidRPr="00CB466A" w:rsidRDefault="00740410" w:rsidP="00CB466A">
      <w:pPr>
        <w:pStyle w:val="Titre2"/>
        <w:jc w:val="both"/>
        <w:rPr>
          <w:rFonts w:ascii="Trebuchet MS" w:hAnsi="Trebuchet MS"/>
          <w:szCs w:val="24"/>
        </w:rPr>
      </w:pPr>
      <w:r w:rsidRPr="00740410">
        <w:rPr>
          <w:rFonts w:ascii="Trebuchet MS" w:hAnsi="Trebuchet MS"/>
          <w:szCs w:val="24"/>
        </w:rPr>
        <w:t>PARTIE 1 : MODE D’EXECUTION</w:t>
      </w:r>
    </w:p>
    <w:p w14:paraId="3C57947B" w14:textId="77777777" w:rsidR="00740410" w:rsidRPr="00740410" w:rsidRDefault="00740410" w:rsidP="00740410">
      <w:pPr>
        <w:pStyle w:val="Chapitre"/>
        <w:numPr>
          <w:ilvl w:val="0"/>
          <w:numId w:val="0"/>
        </w:numPr>
        <w:tabs>
          <w:tab w:val="left" w:pos="567"/>
        </w:tabs>
        <w:spacing w:before="0" w:line="240" w:lineRule="auto"/>
        <w:rPr>
          <w:rFonts w:ascii="Trebuchet MS" w:hAnsi="Trebuchet MS"/>
          <w:sz w:val="24"/>
          <w:szCs w:val="24"/>
        </w:rPr>
      </w:pPr>
      <w:bookmarkStart w:id="46" w:name="_Toc321315051"/>
      <w:bookmarkStart w:id="47" w:name="_Toc321685507"/>
      <w:bookmarkStart w:id="48" w:name="_Toc393547189"/>
      <w:bookmarkStart w:id="49" w:name="_Toc460472301"/>
      <w:bookmarkStart w:id="50" w:name="_Toc463358386"/>
      <w:bookmarkStart w:id="51" w:name="_Toc468941954"/>
      <w:bookmarkStart w:id="52" w:name="_Toc463358388"/>
      <w:bookmarkStart w:id="53" w:name="_Toc468941956"/>
      <w:bookmarkEnd w:id="45"/>
    </w:p>
    <w:p w14:paraId="06E816B7" w14:textId="77777777" w:rsidR="00740410" w:rsidRPr="00740410" w:rsidRDefault="00740410" w:rsidP="00740410">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6"/>
      <w:bookmarkEnd w:id="47"/>
      <w:bookmarkEnd w:id="48"/>
    </w:p>
    <w:p w14:paraId="10BC30C4"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54" w:name="_Toc321315052"/>
      <w:r w:rsidRPr="00740410">
        <w:rPr>
          <w:rFonts w:ascii="Trebuchet MS" w:hAnsi="Trebuchet MS"/>
        </w:rPr>
        <w:t>Installations de chantier</w:t>
      </w:r>
    </w:p>
    <w:p w14:paraId="1EA791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d’installation de chantier comprendront :</w:t>
      </w:r>
    </w:p>
    <w:p w14:paraId="1D7AC5C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construction d’une clôture de chantier en paille et d’un magasin provisoire de chantier, ou sa location ;</w:t>
      </w:r>
    </w:p>
    <w:p w14:paraId="0A02DC49"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nettoyage et le gardiennage du site ;</w:t>
      </w:r>
    </w:p>
    <w:p w14:paraId="2AC9805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moyens logistiques ;</w:t>
      </w:r>
    </w:p>
    <w:p w14:paraId="0F4D36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mesures nécessaires au respect des dispositions légales et réglementaires relatives à l’hygiène ;</w:t>
      </w:r>
    </w:p>
    <w:p w14:paraId="202A6BF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sécurité des sites, qui devra constituer un souci constant de l’Entreprise (règles et consignes écrites et affichées à la portée de tout le monde au chantier et comportements d’urgence en cas d’accident) ;</w:t>
      </w:r>
    </w:p>
    <w:p w14:paraId="167BC9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présence d’une boîte à pharmacie de chantier comportant les produits de premier secours ;</w:t>
      </w:r>
    </w:p>
    <w:p w14:paraId="25E2A2C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L’assurance de l’efficacité sur le chantier des mesures de sécurité (port des équipements de protection…) ;</w:t>
      </w:r>
    </w:p>
    <w:p w14:paraId="028AE8A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 cases etc.… ;</w:t>
      </w:r>
    </w:p>
    <w:p w14:paraId="260B67D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prise en compte de certaines mesures socio-environnementales telles que les sensibilisations… ;</w:t>
      </w:r>
    </w:p>
    <w:p w14:paraId="1E9C816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L'amenée et le repliement du matériel de chantier.</w:t>
      </w:r>
    </w:p>
    <w:p w14:paraId="751CF70D"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Plans d’exécution</w:t>
      </w:r>
    </w:p>
    <w:p w14:paraId="733E951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à la charge du Cocontractant :</w:t>
      </w:r>
    </w:p>
    <w:p w14:paraId="42EBB9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L’élaboration des plans d’exécutions de l’ouvrage selon les contraintes identifiées sur chaque site, conformément aux dispositions contractuelles,</w:t>
      </w:r>
    </w:p>
    <w:p w14:paraId="683B2B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L’établissement du planning des travaux.</w:t>
      </w:r>
    </w:p>
    <w:p w14:paraId="40F5F5FC" w14:textId="084E7A08" w:rsid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Ces plans seront remis avant le début des travaux au Maître d’Œuvre, dans les 15 jours ouvrables après signature de l’Ordre de Service de démarrage des travaux. </w:t>
      </w:r>
    </w:p>
    <w:p w14:paraId="45AC2CC5" w14:textId="77777777" w:rsidR="00E62A76" w:rsidRPr="00740410" w:rsidRDefault="00E62A76" w:rsidP="00740410">
      <w:pPr>
        <w:tabs>
          <w:tab w:val="num" w:pos="0"/>
          <w:tab w:val="left" w:pos="567"/>
        </w:tabs>
        <w:jc w:val="both"/>
        <w:rPr>
          <w:rFonts w:ascii="Trebuchet MS" w:hAnsi="Trebuchet MS"/>
          <w:szCs w:val="24"/>
        </w:rPr>
      </w:pPr>
    </w:p>
    <w:p w14:paraId="36EA9AF1" w14:textId="77777777" w:rsidR="00740410" w:rsidRPr="00740410" w:rsidRDefault="00740410" w:rsidP="00740410">
      <w:pPr>
        <w:pStyle w:val="Dao5"/>
        <w:tabs>
          <w:tab w:val="num" w:pos="0"/>
          <w:tab w:val="left" w:pos="567"/>
        </w:tabs>
        <w:spacing w:line="240" w:lineRule="auto"/>
        <w:rPr>
          <w:rFonts w:ascii="Trebuchet MS" w:hAnsi="Trebuchet MS"/>
        </w:rPr>
      </w:pPr>
      <w:bookmarkStart w:id="55" w:name="_Toc321315054"/>
      <w:r w:rsidRPr="00740410">
        <w:rPr>
          <w:rFonts w:ascii="Trebuchet MS" w:hAnsi="Trebuchet MS"/>
        </w:rPr>
        <w:t>Modification en cours de travaux</w:t>
      </w:r>
      <w:bookmarkEnd w:id="55"/>
    </w:p>
    <w:p w14:paraId="6146D39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Co-contractant  est réputé avoir les connaissances suffisantes sur les conditions et contexte de réalisation du projet et les suggestions d'exécution des travaux. </w:t>
      </w:r>
    </w:p>
    <w:p w14:paraId="752FF8A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14:paraId="4C624235" w14:textId="77777777" w:rsidR="00740410" w:rsidRPr="00740410" w:rsidRDefault="00740410" w:rsidP="00740410">
      <w:pPr>
        <w:pStyle w:val="Dao5"/>
        <w:tabs>
          <w:tab w:val="num" w:pos="0"/>
          <w:tab w:val="left" w:pos="567"/>
        </w:tabs>
        <w:spacing w:line="240" w:lineRule="auto"/>
        <w:rPr>
          <w:rFonts w:ascii="Trebuchet MS" w:hAnsi="Trebuchet MS"/>
        </w:rPr>
      </w:pPr>
      <w:bookmarkStart w:id="56" w:name="_Toc463358402"/>
      <w:bookmarkStart w:id="57" w:name="_Toc468941970"/>
      <w:bookmarkEnd w:id="49"/>
      <w:bookmarkEnd w:id="50"/>
      <w:bookmarkEnd w:id="51"/>
      <w:bookmarkEnd w:id="54"/>
      <w:r w:rsidRPr="00740410">
        <w:rPr>
          <w:rFonts w:ascii="Trebuchet MS" w:hAnsi="Trebuchet MS"/>
        </w:rPr>
        <w:t>Préparation de terrain</w:t>
      </w:r>
    </w:p>
    <w:p w14:paraId="7092BFB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de préparation de terrain comprendront :</w:t>
      </w:r>
    </w:p>
    <w:p w14:paraId="48D104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désherbage, le débroussaillage, l’abattage d’arbres existant dans l’emprise y compris le dessouchage ; </w:t>
      </w:r>
    </w:p>
    <w:p w14:paraId="15AE3C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décapage de la terre végétale, jusqu’à la bonne profondeur, et le stockage des matériaux en tas pour une réutilisation ultérieure, et l’évacuation des quantités non réutilisées conformément aux ordres du Maître d’œuvre ;</w:t>
      </w:r>
    </w:p>
    <w:p w14:paraId="585D063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remblaiement partiel du terrain pour mise au niveau de la plate-forme, en couches de 10 à 30 cm, y compris le compactage avec du matériel approprié jusqu’à 90 % de l’OPM. Les matériaux à mettre en remblais doivent avoir la qualité décrite par l’article 7.</w:t>
      </w:r>
    </w:p>
    <w:p w14:paraId="03C4208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14:paraId="161FDB5E" w14:textId="77777777" w:rsidR="00740410" w:rsidRPr="00740410" w:rsidRDefault="00740410" w:rsidP="00740410">
      <w:pPr>
        <w:pStyle w:val="Dao5"/>
        <w:tabs>
          <w:tab w:val="num" w:pos="0"/>
          <w:tab w:val="left" w:pos="567"/>
        </w:tabs>
        <w:spacing w:line="240" w:lineRule="auto"/>
        <w:rPr>
          <w:rFonts w:ascii="Trebuchet MS" w:hAnsi="Trebuchet MS"/>
        </w:rPr>
      </w:pPr>
      <w:bookmarkStart w:id="58" w:name="_Toc321315053"/>
      <w:bookmarkEnd w:id="52"/>
      <w:bookmarkEnd w:id="53"/>
      <w:bookmarkEnd w:id="56"/>
      <w:bookmarkEnd w:id="57"/>
      <w:r w:rsidRPr="00740410">
        <w:rPr>
          <w:rFonts w:ascii="Trebuchet MS" w:hAnsi="Trebuchet MS"/>
        </w:rPr>
        <w:lastRenderedPageBreak/>
        <w:t> Terrassements</w:t>
      </w:r>
    </w:p>
    <w:p w14:paraId="5F2F6B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L’entreprise exécutera des terrassements pour la mise en forme du terrain, afin de réaliser une plate-forme à la côte choisie pour l’implantation du bâtiment principal et ses réseaux de caniveaux et dallages, et si possible des latrines.</w:t>
      </w:r>
    </w:p>
    <w:p w14:paraId="3930A3B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Après réalisation de tous les remblais, les terres mises en dépôt seront enlevées et évacuées à la décharge par le co-contractant du présent lot, toutes sujétions et frais à sa charge. La mise en décharge de la terre végétale ne pourra se faire qu’après accord formel du Maître d’Œuvre, et ce afin de garantir le maintien sur site de la quantité nécessaire pour l’aménagement en fin de chantier des espaces plantés.</w:t>
      </w:r>
    </w:p>
    <w:p w14:paraId="1A05D763"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Implantation des bâtiments</w:t>
      </w:r>
      <w:bookmarkEnd w:id="58"/>
    </w:p>
    <w:p w14:paraId="6D24A90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L'implantation de l’ouvrage sera assurée par le co-contractant, vérifiée par le Maître d’Œuvre et approuvée par l’Ingénieur du marché, avant tout démarrage de travaux.</w:t>
      </w:r>
    </w:p>
    <w:p w14:paraId="3274ACD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 Le co-contractant  est responsable de l’implantation de l’ouvrage et il est également responsable des niveaux, alignements et dimensions de l’ouvrage exécutés selon les indications du plan d’implantation et du plan de masse. </w:t>
      </w:r>
    </w:p>
    <w:p w14:paraId="4117520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Dès l’ouverture du chantier, le co-contractant  sera tenu de reconnaître, en présence de l’Ingénieur, les repères généraux ayant servi de base à l’étude et de mettre en place des repères principaux en vue de l’implantation de l’ouvrage.</w:t>
      </w:r>
    </w:p>
    <w:p w14:paraId="36B1B6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En cas d’erreur d’implantation ou de nivellement, le co-contractant  sera tenu d’exécuter à ses frais et quelle que soit leur importance tous les travaux nécessaires au rétablissement de l’ouvrage dans leur position prévue.</w:t>
      </w:r>
    </w:p>
    <w:p w14:paraId="0A836F1E" w14:textId="2893BF3D" w:rsidR="00740410" w:rsidRPr="0072595C" w:rsidRDefault="00740410" w:rsidP="0072595C">
      <w:pPr>
        <w:pStyle w:val="Chapitre"/>
        <w:tabs>
          <w:tab w:val="num" w:pos="0"/>
          <w:tab w:val="left" w:pos="567"/>
        </w:tabs>
        <w:spacing w:line="240" w:lineRule="auto"/>
        <w:ind w:left="0" w:firstLine="0"/>
        <w:rPr>
          <w:rFonts w:ascii="Trebuchet MS" w:hAnsi="Trebuchet MS"/>
          <w:sz w:val="24"/>
          <w:szCs w:val="24"/>
        </w:rPr>
      </w:pPr>
      <w:bookmarkStart w:id="59" w:name="_Toc393547190"/>
      <w:r w:rsidRPr="00740410">
        <w:rPr>
          <w:rFonts w:ascii="Trebuchet MS" w:hAnsi="Trebuchet MS"/>
          <w:sz w:val="24"/>
          <w:szCs w:val="24"/>
        </w:rPr>
        <w:t>FONDATIONS</w:t>
      </w:r>
      <w:bookmarkEnd w:id="59"/>
    </w:p>
    <w:p w14:paraId="6F4A8812"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60" w:name="_Toc321315059"/>
      <w:r w:rsidRPr="00740410">
        <w:rPr>
          <w:rFonts w:ascii="Trebuchet MS" w:hAnsi="Trebuchet MS"/>
        </w:rPr>
        <w:t xml:space="preserve">Fouilles </w:t>
      </w:r>
      <w:bookmarkEnd w:id="60"/>
      <w:r w:rsidRPr="00740410">
        <w:rPr>
          <w:rFonts w:ascii="Trebuchet MS" w:hAnsi="Trebuchet MS"/>
        </w:rPr>
        <w:t>pour fondations et fosse</w:t>
      </w:r>
    </w:p>
    <w:p w14:paraId="195300E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considérées comme fouilles les travaux de terrassement qui ont pour objet le creusement de l´excavation dans laquelle sont construites les parties d´un ouvrage prenant directement appui sur le sol.</w:t>
      </w:r>
    </w:p>
    <w:p w14:paraId="2056097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puits seront descendues jusqu’au bon sol, assurant une parfaite stabilité de l’ouvrage. Pour les facilités de mise en œuvre, leur ouverture ne sera pas inférieure à 60x60 cm. </w:t>
      </w:r>
    </w:p>
    <w:p w14:paraId="1FB5DD85" w14:textId="409C6AC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fouilles en rigoles quant à elles seront exécutées avec une profondeur minimum de 80 cm.</w:t>
      </w:r>
    </w:p>
    <w:p w14:paraId="1EFFEF2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L’exécution des fouilles sera subordonnée à l’approbation de l’implantation par le Maître d’Œuvre.</w:t>
      </w:r>
    </w:p>
    <w:p w14:paraId="5B85F7E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Pendant l’exécution des fouilles, le co-contractant aura la charge de procéder aux épuisements éventuels d’eau, à la protection des talus et ouvrages voisins, ainsi qu’à la stabilisation du fond de fouille.</w:t>
      </w:r>
    </w:p>
    <w:p w14:paraId="3D84C2EB"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fonds de fouilles seront protégés par un béton de propreté pour les fouilles exécutées à sec.</w:t>
      </w:r>
    </w:p>
    <w:p w14:paraId="29369554" w14:textId="77777777" w:rsidR="00740410" w:rsidRPr="00740410" w:rsidRDefault="00740410" w:rsidP="00740410">
      <w:pPr>
        <w:pStyle w:val="Dao5"/>
        <w:tabs>
          <w:tab w:val="num" w:pos="0"/>
          <w:tab w:val="left" w:pos="567"/>
        </w:tabs>
        <w:spacing w:line="240" w:lineRule="auto"/>
        <w:rPr>
          <w:rFonts w:ascii="Trebuchet MS" w:hAnsi="Trebuchet MS"/>
        </w:rPr>
      </w:pPr>
      <w:bookmarkStart w:id="61" w:name="_Toc321315062"/>
      <w:r w:rsidRPr="00740410">
        <w:rPr>
          <w:rFonts w:ascii="Trebuchet MS" w:hAnsi="Trebuchet MS"/>
        </w:rPr>
        <w:t>Remblais</w:t>
      </w:r>
      <w:bookmarkEnd w:id="61"/>
      <w:r w:rsidRPr="00740410">
        <w:rPr>
          <w:rFonts w:ascii="Trebuchet MS" w:hAnsi="Trebuchet MS"/>
        </w:rPr>
        <w:t xml:space="preserve"> compactés</w:t>
      </w:r>
    </w:p>
    <w:p w14:paraId="2E0B76D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remblaiements autour des fondations et des remblais sous dallage pour mise à niveau du terrain.</w:t>
      </w:r>
    </w:p>
    <w:p w14:paraId="08DA8F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remblais seront réalisés en matériau issu  des fouilles ou d’emprunt agrée, et mis en œuvre par couches successives de 15 cm, arrosées et compactées à la dame manuelle.</w:t>
      </w:r>
    </w:p>
    <w:p w14:paraId="43C06F0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terres provenant des fouilles, dans le cas où elles ne seraient pas réutilisables selon l'appréciation du Maître d’Œuvre, seront par les soins du cocontractant, mises en dépôt en des lieux agrées par le Maître d’Œuvre.</w:t>
      </w:r>
    </w:p>
    <w:p w14:paraId="48704299"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b/>
          <w:szCs w:val="24"/>
          <w:u w:val="single"/>
        </w:rPr>
        <w:t>NB </w:t>
      </w:r>
      <w:r w:rsidRPr="00740410">
        <w:rPr>
          <w:rFonts w:ascii="Trebuchet MS" w:hAnsi="Trebuchet MS"/>
          <w:szCs w:val="24"/>
        </w:rPr>
        <w:t xml:space="preserve">: </w:t>
      </w:r>
      <w:r w:rsidRPr="00740410">
        <w:rPr>
          <w:rFonts w:ascii="Trebuchet MS" w:hAnsi="Trebuchet MS"/>
          <w:b/>
          <w:szCs w:val="24"/>
        </w:rPr>
        <w:t>Les remblais seront en latérite de bonne qualité.</w:t>
      </w:r>
    </w:p>
    <w:p w14:paraId="15B7C65F" w14:textId="77777777" w:rsidR="00740410" w:rsidRPr="00740410" w:rsidRDefault="00740410" w:rsidP="00740410">
      <w:pPr>
        <w:pStyle w:val="Dao5"/>
        <w:tabs>
          <w:tab w:val="num" w:pos="0"/>
          <w:tab w:val="left" w:pos="567"/>
        </w:tabs>
        <w:spacing w:line="240" w:lineRule="auto"/>
        <w:rPr>
          <w:rFonts w:ascii="Trebuchet MS" w:hAnsi="Trebuchet MS"/>
        </w:rPr>
      </w:pPr>
      <w:bookmarkStart w:id="62" w:name="_Toc321315064"/>
      <w:r w:rsidRPr="00740410">
        <w:rPr>
          <w:rFonts w:ascii="Trebuchet MS" w:hAnsi="Trebuchet MS"/>
        </w:rPr>
        <w:lastRenderedPageBreak/>
        <w:t>Mise en œuvre des bétons</w:t>
      </w:r>
      <w:bookmarkEnd w:id="62"/>
      <w:r w:rsidRPr="00740410">
        <w:rPr>
          <w:rFonts w:ascii="Trebuchet MS" w:hAnsi="Trebuchet MS"/>
        </w:rPr>
        <w:t xml:space="preserve"> et mortiers</w:t>
      </w:r>
    </w:p>
    <w:p w14:paraId="4641D55F" w14:textId="77777777" w:rsidR="00740410" w:rsidRPr="00740410" w:rsidRDefault="00740410" w:rsidP="00740410">
      <w:pPr>
        <w:pStyle w:val="Dao7"/>
        <w:tabs>
          <w:tab w:val="num" w:pos="0"/>
          <w:tab w:val="left" w:pos="567"/>
        </w:tabs>
        <w:spacing w:before="0" w:line="240" w:lineRule="auto"/>
        <w:rPr>
          <w:rFonts w:ascii="Trebuchet MS" w:hAnsi="Trebuchet MS"/>
          <w:b/>
        </w:rPr>
      </w:pPr>
      <w:r w:rsidRPr="00740410">
        <w:rPr>
          <w:rFonts w:ascii="Trebuchet MS" w:hAnsi="Trebuchet MS"/>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7"/>
        <w:gridCol w:w="1481"/>
        <w:gridCol w:w="1492"/>
        <w:gridCol w:w="1292"/>
        <w:gridCol w:w="1350"/>
        <w:gridCol w:w="1045"/>
      </w:tblGrid>
      <w:tr w:rsidR="00740410" w:rsidRPr="00740410" w14:paraId="3FC0404D" w14:textId="77777777" w:rsidTr="00D41B07">
        <w:trPr>
          <w:trHeight w:val="338"/>
          <w:jc w:val="center"/>
        </w:trPr>
        <w:tc>
          <w:tcPr>
            <w:tcW w:w="4117" w:type="dxa"/>
            <w:vAlign w:val="center"/>
          </w:tcPr>
          <w:p w14:paraId="66A37374"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Matériau</w:t>
            </w:r>
          </w:p>
        </w:tc>
        <w:tc>
          <w:tcPr>
            <w:tcW w:w="1481" w:type="dxa"/>
            <w:vAlign w:val="center"/>
          </w:tcPr>
          <w:p w14:paraId="27911018"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Dosage (kg/m3)</w:t>
            </w:r>
          </w:p>
        </w:tc>
        <w:tc>
          <w:tcPr>
            <w:tcW w:w="1492" w:type="dxa"/>
            <w:vAlign w:val="center"/>
          </w:tcPr>
          <w:p w14:paraId="0323323A"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Ciment</w:t>
            </w:r>
          </w:p>
        </w:tc>
        <w:tc>
          <w:tcPr>
            <w:tcW w:w="1292" w:type="dxa"/>
            <w:vAlign w:val="center"/>
          </w:tcPr>
          <w:p w14:paraId="784A95D0"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Gravier</w:t>
            </w:r>
          </w:p>
        </w:tc>
        <w:tc>
          <w:tcPr>
            <w:tcW w:w="1350" w:type="dxa"/>
            <w:vAlign w:val="center"/>
          </w:tcPr>
          <w:p w14:paraId="606235FD"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Sable </w:t>
            </w:r>
          </w:p>
        </w:tc>
        <w:tc>
          <w:tcPr>
            <w:tcW w:w="1045" w:type="dxa"/>
            <w:vAlign w:val="center"/>
          </w:tcPr>
          <w:p w14:paraId="32BE0B32"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Eau</w:t>
            </w:r>
          </w:p>
        </w:tc>
      </w:tr>
      <w:tr w:rsidR="00740410" w:rsidRPr="00740410" w14:paraId="4182F3CA" w14:textId="77777777" w:rsidTr="00D41B07">
        <w:trPr>
          <w:trHeight w:val="338"/>
          <w:jc w:val="center"/>
        </w:trPr>
        <w:tc>
          <w:tcPr>
            <w:tcW w:w="4117" w:type="dxa"/>
            <w:vAlign w:val="center"/>
          </w:tcPr>
          <w:p w14:paraId="4D6F9A38"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propreté</w:t>
            </w:r>
          </w:p>
        </w:tc>
        <w:tc>
          <w:tcPr>
            <w:tcW w:w="1481" w:type="dxa"/>
            <w:vAlign w:val="center"/>
          </w:tcPr>
          <w:p w14:paraId="4D7C44C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150</w:t>
            </w:r>
          </w:p>
        </w:tc>
        <w:tc>
          <w:tcPr>
            <w:tcW w:w="1492" w:type="dxa"/>
            <w:vAlign w:val="center"/>
          </w:tcPr>
          <w:p w14:paraId="3367C92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2F9DD4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brouettes</w:t>
            </w:r>
          </w:p>
        </w:tc>
        <w:tc>
          <w:tcPr>
            <w:tcW w:w="1350" w:type="dxa"/>
            <w:vAlign w:val="center"/>
          </w:tcPr>
          <w:p w14:paraId="54F60C4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7E41E88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744268E1" w14:textId="77777777" w:rsidTr="00D41B07">
        <w:trPr>
          <w:trHeight w:val="338"/>
          <w:jc w:val="center"/>
        </w:trPr>
        <w:tc>
          <w:tcPr>
            <w:tcW w:w="4117" w:type="dxa"/>
            <w:vAlign w:val="center"/>
          </w:tcPr>
          <w:p w14:paraId="57CF5763"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Béton de structure </w:t>
            </w:r>
            <w:r w:rsidRPr="00740410">
              <w:rPr>
                <w:rFonts w:ascii="Trebuchet MS" w:hAnsi="Trebuchet MS"/>
                <w:b w:val="0"/>
                <w:sz w:val="24"/>
                <w:szCs w:val="24"/>
                <w:lang w:eastAsia="fr-FR"/>
              </w:rPr>
              <w:t>(semelles, attentes, poteaux, longrines, chainage, linteaux, rampe)</w:t>
            </w:r>
          </w:p>
        </w:tc>
        <w:tc>
          <w:tcPr>
            <w:tcW w:w="1481" w:type="dxa"/>
            <w:vAlign w:val="center"/>
          </w:tcPr>
          <w:p w14:paraId="485843F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350</w:t>
            </w:r>
          </w:p>
        </w:tc>
        <w:tc>
          <w:tcPr>
            <w:tcW w:w="1492" w:type="dxa"/>
            <w:vAlign w:val="center"/>
          </w:tcPr>
          <w:p w14:paraId="7D34FE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750BBA9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5E011F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brouette</w:t>
            </w:r>
          </w:p>
        </w:tc>
        <w:tc>
          <w:tcPr>
            <w:tcW w:w="1045" w:type="dxa"/>
            <w:vAlign w:val="center"/>
          </w:tcPr>
          <w:p w14:paraId="6C1B74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16B87E81" w14:textId="77777777" w:rsidTr="00D41B07">
        <w:trPr>
          <w:trHeight w:val="339"/>
          <w:jc w:val="center"/>
        </w:trPr>
        <w:tc>
          <w:tcPr>
            <w:tcW w:w="4117" w:type="dxa"/>
            <w:vAlign w:val="center"/>
          </w:tcPr>
          <w:p w14:paraId="32BE72C1"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dallage en béton armé</w:t>
            </w:r>
          </w:p>
        </w:tc>
        <w:tc>
          <w:tcPr>
            <w:tcW w:w="1481" w:type="dxa"/>
            <w:vAlign w:val="center"/>
          </w:tcPr>
          <w:p w14:paraId="4F45290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300</w:t>
            </w:r>
          </w:p>
        </w:tc>
        <w:tc>
          <w:tcPr>
            <w:tcW w:w="1492" w:type="dxa"/>
            <w:vAlign w:val="center"/>
          </w:tcPr>
          <w:p w14:paraId="2B45013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114C498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36ACF8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24CE3AF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00A6754B" w14:textId="77777777" w:rsidTr="00D41B07">
        <w:trPr>
          <w:trHeight w:val="339"/>
          <w:jc w:val="center"/>
        </w:trPr>
        <w:tc>
          <w:tcPr>
            <w:tcW w:w="4117" w:type="dxa"/>
            <w:vAlign w:val="center"/>
          </w:tcPr>
          <w:p w14:paraId="3ED9E8DD"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pose de la maçonnerie</w:t>
            </w:r>
          </w:p>
        </w:tc>
        <w:tc>
          <w:tcPr>
            <w:tcW w:w="1481" w:type="dxa"/>
            <w:vAlign w:val="center"/>
          </w:tcPr>
          <w:p w14:paraId="48C7437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1F75377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EDE2313"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5AF4955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 brouettes</w:t>
            </w:r>
          </w:p>
        </w:tc>
        <w:tc>
          <w:tcPr>
            <w:tcW w:w="1045" w:type="dxa"/>
            <w:vAlign w:val="center"/>
          </w:tcPr>
          <w:p w14:paraId="7412648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0AE3A68A" w14:textId="77777777" w:rsidTr="00D41B07">
        <w:trPr>
          <w:trHeight w:val="339"/>
          <w:jc w:val="center"/>
        </w:trPr>
        <w:tc>
          <w:tcPr>
            <w:tcW w:w="4117" w:type="dxa"/>
            <w:vAlign w:val="center"/>
          </w:tcPr>
          <w:p w14:paraId="30551FDB"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couche d’accrochage d’enduit </w:t>
            </w:r>
          </w:p>
        </w:tc>
        <w:tc>
          <w:tcPr>
            <w:tcW w:w="1481" w:type="dxa"/>
            <w:vAlign w:val="center"/>
          </w:tcPr>
          <w:p w14:paraId="4CB3D97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2AAB94C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378A178"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15D72B0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7A9A42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seaux</w:t>
            </w:r>
          </w:p>
        </w:tc>
      </w:tr>
      <w:tr w:rsidR="00740410" w:rsidRPr="00740410" w14:paraId="13AF1AF7" w14:textId="77777777" w:rsidTr="00D41B07">
        <w:trPr>
          <w:trHeight w:val="339"/>
          <w:jc w:val="center"/>
        </w:trPr>
        <w:tc>
          <w:tcPr>
            <w:tcW w:w="4117" w:type="dxa"/>
            <w:vAlign w:val="center"/>
          </w:tcPr>
          <w:p w14:paraId="5A78C530"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corps d’enduit (première couche)</w:t>
            </w:r>
          </w:p>
        </w:tc>
        <w:tc>
          <w:tcPr>
            <w:tcW w:w="1481" w:type="dxa"/>
          </w:tcPr>
          <w:p w14:paraId="6631A019"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18D7BAD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2728C40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61F5BB5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2B205D7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66DD1024" w14:textId="77777777" w:rsidTr="00D41B07">
        <w:trPr>
          <w:trHeight w:val="339"/>
          <w:jc w:val="center"/>
        </w:trPr>
        <w:tc>
          <w:tcPr>
            <w:tcW w:w="4117" w:type="dxa"/>
            <w:vAlign w:val="center"/>
          </w:tcPr>
          <w:p w14:paraId="3FAA430F"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finition d’enduit</w:t>
            </w:r>
          </w:p>
        </w:tc>
        <w:tc>
          <w:tcPr>
            <w:tcW w:w="1481" w:type="dxa"/>
          </w:tcPr>
          <w:p w14:paraId="01DB5B50"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574ABCC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938879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38B69B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506FAA1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2A51BF67" w14:textId="77777777" w:rsidTr="00D41B07">
        <w:trPr>
          <w:trHeight w:val="339"/>
          <w:jc w:val="center"/>
        </w:trPr>
        <w:tc>
          <w:tcPr>
            <w:tcW w:w="4117" w:type="dxa"/>
            <w:vAlign w:val="center"/>
          </w:tcPr>
          <w:p w14:paraId="49C12279"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Chape lisse</w:t>
            </w:r>
          </w:p>
        </w:tc>
        <w:tc>
          <w:tcPr>
            <w:tcW w:w="1481" w:type="dxa"/>
            <w:vAlign w:val="center"/>
          </w:tcPr>
          <w:p w14:paraId="11545D4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6C8BB7D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4718E3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20CD9CF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brouettes</w:t>
            </w:r>
          </w:p>
        </w:tc>
        <w:tc>
          <w:tcPr>
            <w:tcW w:w="1045" w:type="dxa"/>
            <w:vAlign w:val="center"/>
          </w:tcPr>
          <w:p w14:paraId="0B0A6F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seaux</w:t>
            </w:r>
          </w:p>
        </w:tc>
      </w:tr>
    </w:tbl>
    <w:p w14:paraId="1D2888D2"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37158ED2" w14:textId="3BA36A5F" w:rsidR="00740410" w:rsidRPr="00740410" w:rsidRDefault="00740410" w:rsidP="00740410">
      <w:pPr>
        <w:tabs>
          <w:tab w:val="num" w:pos="0"/>
          <w:tab w:val="left" w:pos="567"/>
        </w:tabs>
        <w:contextualSpacing/>
        <w:mirrorIndents/>
        <w:jc w:val="both"/>
        <w:rPr>
          <w:rFonts w:ascii="Trebuchet MS" w:hAnsi="Trebuchet MS"/>
          <w:b/>
          <w:szCs w:val="24"/>
        </w:rPr>
      </w:pPr>
      <w:r w:rsidRPr="00740410">
        <w:rPr>
          <w:rFonts w:ascii="Trebuchet MS" w:hAnsi="Trebuchet MS"/>
          <w:b/>
          <w:szCs w:val="24"/>
        </w:rPr>
        <w:t>N.B. Une brouette est entendue comme contenu d’une brouette à ras</w:t>
      </w:r>
    </w:p>
    <w:p w14:paraId="5114E069"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28F1F8FB" w14:textId="77777777" w:rsidR="00740410" w:rsidRPr="00740410" w:rsidRDefault="00740410" w:rsidP="00740410">
      <w:pPr>
        <w:tabs>
          <w:tab w:val="num" w:pos="0"/>
          <w:tab w:val="left" w:pos="567"/>
          <w:tab w:val="left" w:pos="1560"/>
        </w:tabs>
        <w:jc w:val="both"/>
        <w:rPr>
          <w:rFonts w:ascii="Trebuchet MS" w:hAnsi="Trebuchet MS"/>
          <w:szCs w:val="24"/>
        </w:rPr>
      </w:pPr>
      <w:bookmarkStart w:id="63" w:name="_Toc483634030"/>
      <w:r w:rsidRPr="00740410">
        <w:rPr>
          <w:rFonts w:ascii="Trebuchet MS" w:hAnsi="Trebuchet MS"/>
          <w:szCs w:val="24"/>
        </w:rPr>
        <w:t xml:space="preserve">Les bétons de structure seront dosés à 350 kilogrammes de ciment par mètre cube (B350), devront être vibrés pendant leur mise en œuvre et devront présenter une </w:t>
      </w:r>
      <w:bookmarkStart w:id="64" w:name="_Toc483634031"/>
      <w:bookmarkEnd w:id="63"/>
      <w:r w:rsidRPr="00740410">
        <w:rPr>
          <w:rFonts w:ascii="Trebuchet MS" w:hAnsi="Trebuchet MS"/>
          <w:szCs w:val="24"/>
        </w:rPr>
        <w:t>résistance minimale à la compression de 20 MPA à 28 jours.</w:t>
      </w:r>
      <w:bookmarkEnd w:id="64"/>
    </w:p>
    <w:p w14:paraId="65E9910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Des essais pourront être réalisés suivant le volume de béton à mettre en œuvre. En cas de </w:t>
      </w:r>
      <w:bookmarkStart w:id="65" w:name="_Toc483634033"/>
      <w:r w:rsidRPr="00740410">
        <w:rPr>
          <w:rFonts w:ascii="Trebuchet MS" w:hAnsi="Trebuchet MS"/>
          <w:szCs w:val="24"/>
        </w:rPr>
        <w:t>résistances insuffisantes, ces essais seront réputés à la charge du cocontractant et le Maître d’Œuvre décidera des mesures à prendre pour l’ouvrage incriminé.</w:t>
      </w:r>
      <w:bookmarkEnd w:id="65"/>
    </w:p>
    <w:p w14:paraId="4C6E475C"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transport du béton devra être suffisamment rapide pour qu’il soit en place avant le début de la prise. Un délai total de 20 minutes sera à respecter par temps chaud (25 à 30'), entre la préparation et la fin de la mise en œuvre.</w:t>
      </w:r>
    </w:p>
    <w:p w14:paraId="3DB471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faudra éviter les trépidations, et surtout le déversement sur une grande hauteur à cause des risques de ségrégation. </w:t>
      </w:r>
    </w:p>
    <w:p w14:paraId="4E782C3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S’agissant du compactage du béton, le damage du béton qui consiste à le frapper avec une surface plane placée au bout d'un manche (dame) n'est efficace que pour de faibles épaisseurs de béton non armé (0,20 m).</w:t>
      </w:r>
    </w:p>
    <w:p w14:paraId="7344338E"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Coffrages</w:t>
      </w:r>
    </w:p>
    <w:p w14:paraId="1A7AD40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14:paraId="752524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en bois, ou en matériaux poreux, devront être longuement arrosés avant la mise en place du béton, de sorte que ces coffrages n’absorbent pas l'eau de gâchage, et que le béton situé à proximité de la paroi conserve la teneur en eau requise.</w:t>
      </w:r>
    </w:p>
    <w:p w14:paraId="2CE5DFB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d'emploi de coffrages ayant déjà servi, il est essentiel de les nettoyer soigneusement.</w:t>
      </w:r>
    </w:p>
    <w:p w14:paraId="09C36D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Avant le début de l'opération de bétonnage, un contrôle des coffrages sera effectué portant sur la géométrie, la stabilité, l’étanchéité, le traitement des joints de construction, l’élimination de l'eau en fond de coffrage et les ouvertures, sans oublier les réservations.</w:t>
      </w:r>
    </w:p>
    <w:p w14:paraId="29519BA5"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bookmarkStart w:id="66" w:name="COR11.4.2"/>
      <w:bookmarkEnd w:id="66"/>
      <w:r w:rsidRPr="00740410">
        <w:rPr>
          <w:rFonts w:ascii="Trebuchet MS" w:hAnsi="Trebuchet MS"/>
          <w:b/>
        </w:rPr>
        <w:t xml:space="preserve">Armatures </w:t>
      </w:r>
    </w:p>
    <w:p w14:paraId="3ACCE0D5" w14:textId="77777777" w:rsidR="00740410" w:rsidRPr="00740410" w:rsidRDefault="00740410" w:rsidP="00740410">
      <w:pPr>
        <w:tabs>
          <w:tab w:val="num" w:pos="0"/>
          <w:tab w:val="left" w:pos="567"/>
          <w:tab w:val="left" w:pos="1560"/>
        </w:tabs>
        <w:jc w:val="both"/>
        <w:rPr>
          <w:rFonts w:ascii="Trebuchet MS" w:hAnsi="Trebuchet MS"/>
          <w:szCs w:val="24"/>
        </w:rPr>
      </w:pPr>
      <w:bookmarkStart w:id="67" w:name="COR11.5.1"/>
      <w:bookmarkEnd w:id="67"/>
      <w:r w:rsidRPr="00740410">
        <w:rPr>
          <w:rFonts w:ascii="Trebuchet MS" w:hAnsi="Trebuchet MS"/>
          <w:szCs w:val="24"/>
        </w:rPr>
        <w:t>Les inspections, en fonction de leur classe, devront confirmer, avant chaque bétonnage, que :</w:t>
      </w:r>
    </w:p>
    <w:p w14:paraId="60DA27B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et les espacements pratiqués sont conformes aux plans ;</w:t>
      </w:r>
    </w:p>
    <w:p w14:paraId="2C3182C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L'enrobage respecte les spécifications ;</w:t>
      </w:r>
    </w:p>
    <w:p w14:paraId="0271C43D"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ne sont pas souillées par de l'huile, de la graisse, de la peinture ou autre substance nuisible ;</w:t>
      </w:r>
    </w:p>
    <w:p w14:paraId="61820C62"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sont assemblées et fixées de façon à éviter tout déplacement pendant le bétonnage ;</w:t>
      </w:r>
    </w:p>
    <w:p w14:paraId="5521FC9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L'espacement des barres d'armature suffit pour permettre la mise en place du béton et son compactage.</w:t>
      </w:r>
    </w:p>
    <w:p w14:paraId="13E440C4" w14:textId="77777777" w:rsidR="00740410" w:rsidRPr="00740410" w:rsidRDefault="00740410" w:rsidP="00740410">
      <w:pPr>
        <w:tabs>
          <w:tab w:val="num" w:pos="0"/>
          <w:tab w:val="left" w:pos="567"/>
          <w:tab w:val="left" w:pos="1560"/>
        </w:tabs>
        <w:jc w:val="both"/>
        <w:rPr>
          <w:rFonts w:ascii="Trebuchet MS" w:hAnsi="Trebuchet MS"/>
          <w:szCs w:val="24"/>
        </w:rPr>
      </w:pPr>
      <w:bookmarkStart w:id="68" w:name="COR11.5.2"/>
      <w:bookmarkEnd w:id="68"/>
      <w:r w:rsidRPr="00740410">
        <w:rPr>
          <w:rFonts w:ascii="Trebuchet MS" w:hAnsi="Trebuchet MS"/>
          <w:szCs w:val="24"/>
        </w:rPr>
        <w:t>Après bétonnage, les joints de reprise devront être vérifiés afin de s’assurer que les barres d’attente sont en position correcte, puis l’on procédera à leur nettoyage.</w:t>
      </w:r>
    </w:p>
    <w:p w14:paraId="3695681C"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Décoffrage</w:t>
      </w:r>
    </w:p>
    <w:p w14:paraId="1CC7C9E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ne pourra avoir lieu avant la prise effective du béton, devra être effectué sans choc ni détérioration de la structure, et devra laisser les parements propres et net.</w:t>
      </w:r>
    </w:p>
    <w:p w14:paraId="37993A39"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Sécurité du personnel et des tiers</w:t>
      </w:r>
    </w:p>
    <w:p w14:paraId="0C5B62F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Une fois les coffrages et éléments de charpente démontés, il faudra aussitôt les dégarnir de pointes et les stocker dans un endroit clairement matérialisé.</w:t>
      </w:r>
    </w:p>
    <w:p w14:paraId="28F16C4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de propreté</w:t>
      </w:r>
    </w:p>
    <w:p w14:paraId="50D4075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sera coulé en fond de fouille et sur 5 cm au moins un béton non armé dosé à 150 kg de ciment CPJ35.</w:t>
      </w:r>
    </w:p>
    <w:p w14:paraId="712A276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armé pour structure</w:t>
      </w:r>
    </w:p>
    <w:p w14:paraId="7936D7A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parties d’ouvrages seront exécutées en béton armé dosé à 350 kg/m3 de ciment CPJ35. Si le co-contractant envisage l'utilisation d'un adjuvant, il devra en donner les caractéristiques et la notice du fabricant avant. </w:t>
      </w:r>
    </w:p>
    <w:p w14:paraId="47FD4E2F"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L'enrobage des aciers sera de 2 cm pour toutes les parties d’ouvrages.</w:t>
      </w:r>
    </w:p>
    <w:p w14:paraId="5BAD336B" w14:textId="77777777" w:rsidR="00740410" w:rsidRPr="00740410" w:rsidRDefault="00740410" w:rsidP="00740410">
      <w:pPr>
        <w:tabs>
          <w:tab w:val="num" w:pos="0"/>
          <w:tab w:val="left" w:pos="567"/>
          <w:tab w:val="left" w:pos="1560"/>
        </w:tabs>
        <w:jc w:val="both"/>
        <w:rPr>
          <w:rFonts w:ascii="Trebuchet MS" w:hAnsi="Trebuchet MS"/>
          <w:szCs w:val="24"/>
        </w:rPr>
      </w:pPr>
    </w:p>
    <w:p w14:paraId="1E9A819D" w14:textId="77777777" w:rsidR="00740410" w:rsidRPr="00740410" w:rsidRDefault="00740410" w:rsidP="00740410">
      <w:pPr>
        <w:jc w:val="both"/>
        <w:rPr>
          <w:rFonts w:ascii="Trebuchet MS" w:hAnsi="Trebuchet MS"/>
          <w:bCs/>
          <w:szCs w:val="24"/>
        </w:rPr>
      </w:pPr>
      <w:r w:rsidRPr="00740410">
        <w:rPr>
          <w:rFonts w:ascii="Trebuchet MS" w:hAnsi="Trebuchet MS"/>
          <w:b/>
          <w:bCs/>
          <w:szCs w:val="24"/>
        </w:rPr>
        <w:t>Longrine</w:t>
      </w:r>
      <w:r w:rsidRPr="00740410">
        <w:rPr>
          <w:rFonts w:ascii="Trebuchet MS" w:hAnsi="Trebuchet MS"/>
          <w:bCs/>
          <w:szCs w:val="24"/>
        </w:rPr>
        <w:t xml:space="preserve"> : </w:t>
      </w:r>
    </w:p>
    <w:p w14:paraId="286B338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longrine de béton dosé à 350 kg/m3 de dimensions 0,20m de hauteur x 0,20m de largeur et armée de  4HA8 horizontaux  et reliés par des cadres de RL6 disposés tous les </w:t>
      </w:r>
      <w:smartTag w:uri="urn:schemas-microsoft-com:office:smarttags" w:element="metricconverter">
        <w:smartTagPr>
          <w:attr w:name="ProductID" w:val="20 cm"/>
        </w:smartTagPr>
        <w:r w:rsidRPr="00740410">
          <w:rPr>
            <w:rFonts w:ascii="Trebuchet MS" w:hAnsi="Trebuchet MS"/>
            <w:szCs w:val="24"/>
          </w:rPr>
          <w:t>20 cm</w:t>
        </w:r>
      </w:smartTag>
      <w:r w:rsidRPr="00740410">
        <w:rPr>
          <w:rFonts w:ascii="Trebuchet MS" w:hAnsi="Trebuchet MS"/>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740410">
          <w:rPr>
            <w:rFonts w:ascii="Trebuchet MS" w:hAnsi="Trebuchet MS"/>
            <w:szCs w:val="24"/>
          </w:rPr>
          <w:t>80 cm</w:t>
        </w:r>
      </w:smartTag>
      <w:r w:rsidRPr="00740410">
        <w:rPr>
          <w:rFonts w:ascii="Trebuchet MS" w:hAnsi="Trebuchet MS"/>
          <w:szCs w:val="24"/>
        </w:rPr>
        <w:t xml:space="preserve"> hors béton.</w:t>
      </w:r>
    </w:p>
    <w:p w14:paraId="1C612978" w14:textId="77777777" w:rsidR="00740410" w:rsidRPr="00740410" w:rsidRDefault="00740410" w:rsidP="00740410">
      <w:pPr>
        <w:tabs>
          <w:tab w:val="num" w:pos="0"/>
          <w:tab w:val="left" w:pos="567"/>
          <w:tab w:val="left" w:pos="1560"/>
        </w:tabs>
        <w:jc w:val="both"/>
        <w:rPr>
          <w:rFonts w:ascii="Trebuchet MS" w:hAnsi="Trebuchet MS"/>
          <w:szCs w:val="24"/>
        </w:rPr>
      </w:pPr>
    </w:p>
    <w:p w14:paraId="5680AE12" w14:textId="77777777" w:rsidR="00740410" w:rsidRPr="00740410" w:rsidRDefault="00740410" w:rsidP="00740410">
      <w:pPr>
        <w:pStyle w:val="Chapitre"/>
        <w:tabs>
          <w:tab w:val="num" w:pos="0"/>
          <w:tab w:val="left" w:pos="567"/>
          <w:tab w:val="left" w:pos="1560"/>
        </w:tabs>
        <w:spacing w:line="240" w:lineRule="auto"/>
        <w:ind w:left="0" w:firstLine="0"/>
        <w:rPr>
          <w:rFonts w:ascii="Trebuchet MS" w:hAnsi="Trebuchet MS"/>
          <w:sz w:val="24"/>
          <w:szCs w:val="24"/>
        </w:rPr>
      </w:pPr>
      <w:bookmarkStart w:id="69" w:name="_Toc393547191"/>
      <w:r w:rsidRPr="00740410">
        <w:rPr>
          <w:rFonts w:ascii="Trebuchet MS" w:hAnsi="Trebuchet MS"/>
          <w:sz w:val="24"/>
          <w:szCs w:val="24"/>
        </w:rPr>
        <w:t>MAÇONNERIES ET ÉLÉVATIONS</w:t>
      </w:r>
      <w:bookmarkEnd w:id="69"/>
    </w:p>
    <w:p w14:paraId="21A2BB56" w14:textId="77777777" w:rsidR="00740410" w:rsidRPr="00740410" w:rsidRDefault="00740410" w:rsidP="00740410">
      <w:pPr>
        <w:pStyle w:val="Dao5"/>
        <w:tabs>
          <w:tab w:val="num" w:pos="0"/>
          <w:tab w:val="left" w:pos="567"/>
          <w:tab w:val="left" w:pos="1560"/>
        </w:tabs>
        <w:spacing w:before="0" w:line="240" w:lineRule="auto"/>
        <w:rPr>
          <w:rFonts w:ascii="Trebuchet MS" w:hAnsi="Trebuchet MS"/>
        </w:rPr>
      </w:pPr>
      <w:bookmarkStart w:id="70" w:name="_Toc321315066"/>
      <w:r w:rsidRPr="00740410">
        <w:rPr>
          <w:rFonts w:ascii="Trebuchet MS" w:hAnsi="Trebuchet MS"/>
        </w:rPr>
        <w:t>Béton armé en élévation</w:t>
      </w:r>
      <w:bookmarkEnd w:id="70"/>
    </w:p>
    <w:p w14:paraId="7AF9A1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prescriptions du chapitre précédent sont entièrement applicables.</w:t>
      </w:r>
    </w:p>
    <w:p w14:paraId="55A4E65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L'ensemble de l’ouvrage béton armé en élévation sera réalisé en ciment portland (CPJ35), dosé à 350 kg/m3 de béton. L'enrobage des aciers sera d’au moins 2 cm. </w:t>
      </w:r>
    </w:p>
    <w:p w14:paraId="32245C8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poteaux devront être coulés en une seule opération.</w:t>
      </w:r>
    </w:p>
    <w:p w14:paraId="37FDD2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Le décoffrage des poutres et des chaînages sera effectué dans un délai de 3 et 16 jours minimum respectivement pour les fonds, tandis que celui des poteaux pourra intervenir 48 heures après la mise en œuvre du béton.</w:t>
      </w:r>
    </w:p>
    <w:p w14:paraId="1F70FD7E" w14:textId="77777777" w:rsidR="00740410" w:rsidRPr="00740410" w:rsidRDefault="00740410" w:rsidP="00740410">
      <w:pPr>
        <w:tabs>
          <w:tab w:val="num" w:pos="0"/>
          <w:tab w:val="left" w:pos="567"/>
          <w:tab w:val="left" w:pos="1560"/>
        </w:tabs>
        <w:jc w:val="both"/>
        <w:rPr>
          <w:rFonts w:ascii="Trebuchet MS" w:hAnsi="Trebuchet MS"/>
          <w:szCs w:val="24"/>
        </w:rPr>
      </w:pPr>
    </w:p>
    <w:p w14:paraId="3D9A8A34"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1" w:name="_Toc321315068"/>
      <w:r w:rsidRPr="00740410">
        <w:rPr>
          <w:rFonts w:ascii="Trebuchet MS" w:hAnsi="Trebuchet MS"/>
        </w:rPr>
        <w:t xml:space="preserve">Agglomérés </w:t>
      </w:r>
      <w:bookmarkEnd w:id="71"/>
    </w:p>
    <w:p w14:paraId="6CB4C8D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Ils devront présenter les faces sensiblement planes dont les tolérances maximum seront de plus ou moins 2 mm sur les petites faces et de plus ou moins 4 mm sur les grandes faces.</w:t>
      </w:r>
    </w:p>
    <w:p w14:paraId="6E8941F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faces seront plus ou moins rugueuses pour assurer l'adhérence des enduits.</w:t>
      </w:r>
    </w:p>
    <w:p w14:paraId="22B539C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Pendant la période de séchage fixée à quinze jours au minimum, les agglos seront protégées des effets du soleil par abri provisoire et arrosés deux fois par jour dans la 1ère semaine et une fois par jour dans la 2ème semaine.</w:t>
      </w:r>
    </w:p>
    <w:p w14:paraId="1D76BAC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agglomérés seront posés en quinconce de manière à éviter la superposition de 2 joints verticaux. Par ailleurs, les joints de mortier horizontaux et verticaux ne devront pas avoir plus 2 cm d’épaisseur.</w:t>
      </w:r>
    </w:p>
    <w:p w14:paraId="6EE70C5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14:paraId="2BBF56A6"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2" w:name="_Toc321315081"/>
      <w:r w:rsidRPr="00740410">
        <w:rPr>
          <w:rFonts w:ascii="Trebuchet MS" w:hAnsi="Trebuchet MS"/>
        </w:rPr>
        <w:t>Enduits</w:t>
      </w:r>
      <w:bookmarkEnd w:id="72"/>
    </w:p>
    <w:p w14:paraId="666BD77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14:paraId="52362D8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mise en place des enduits se réalisera après le passage de tous les fourreaux :</w:t>
      </w:r>
    </w:p>
    <w:p w14:paraId="037C5A99"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première couche (gobetis),</w:t>
      </w:r>
      <w:r w:rsidRPr="00740410">
        <w:rPr>
          <w:rFonts w:ascii="Trebuchet MS" w:hAnsi="Trebuchet MS"/>
        </w:rPr>
        <w:t xml:space="preserve"> exécutée par fouettage d’un mortier riche et liquide, sur une épaisseur de 5 à 10 mm, destinée à rendre le support rugueux pour un meilleur accrochage, et au bouchage des trous et joints.</w:t>
      </w:r>
    </w:p>
    <w:p w14:paraId="54AC63EA"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deuxième couche (finition)</w:t>
      </w:r>
      <w:r w:rsidRPr="00740410">
        <w:rPr>
          <w:rFonts w:ascii="Trebuchet MS" w:hAnsi="Trebuchet MS"/>
        </w:rPr>
        <w:t xml:space="preserve"> exécutée après séchage du gobetis au mortier de granulométrie plus fine.</w:t>
      </w:r>
    </w:p>
    <w:p w14:paraId="7481FB0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Des règles de guidage seront utilisées, constituées de baguettes en bois verticales, de 1,5 cm d’épaisseur, fixées aux murs et espacées de 2 m, devant servir de repère d’épaisseur pour la charge du mortier d’enduit.</w:t>
      </w:r>
    </w:p>
    <w:p w14:paraId="3987E80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Chaque couche ne sera appliquée qu'après séchage complet de la couche précédente, cette dernière devant être mouillée avant l'exécution et avant chaque application d'une couche suivante.</w:t>
      </w:r>
    </w:p>
    <w:p w14:paraId="38FBA2FB" w14:textId="77777777" w:rsidR="00740410" w:rsidRPr="00740410" w:rsidRDefault="00740410" w:rsidP="00740410">
      <w:pPr>
        <w:tabs>
          <w:tab w:val="num" w:pos="0"/>
          <w:tab w:val="left" w:pos="567"/>
          <w:tab w:val="left" w:pos="1560"/>
        </w:tabs>
        <w:jc w:val="both"/>
        <w:rPr>
          <w:rFonts w:ascii="Trebuchet MS" w:hAnsi="Trebuchet MS"/>
          <w:szCs w:val="24"/>
        </w:rPr>
      </w:pPr>
    </w:p>
    <w:p w14:paraId="3897A377" w14:textId="77777777" w:rsidR="00740410" w:rsidRPr="00740410" w:rsidRDefault="00740410" w:rsidP="00740410">
      <w:pPr>
        <w:pStyle w:val="Corpsdetexte3"/>
        <w:jc w:val="both"/>
        <w:rPr>
          <w:rFonts w:ascii="Trebuchet MS" w:hAnsi="Trebuchet MS"/>
          <w:b/>
          <w:bCs/>
          <w:sz w:val="24"/>
          <w:szCs w:val="24"/>
          <w:u w:val="single"/>
        </w:rPr>
      </w:pPr>
      <w:r w:rsidRPr="00740410">
        <w:rPr>
          <w:rFonts w:ascii="Trebuchet MS" w:hAnsi="Trebuchet MS"/>
          <w:b/>
          <w:bCs/>
          <w:sz w:val="24"/>
          <w:szCs w:val="24"/>
        </w:rPr>
        <w:t>VRD :</w:t>
      </w:r>
    </w:p>
    <w:p w14:paraId="2C66E86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Caniveaux :</w:t>
      </w:r>
    </w:p>
    <w:p w14:paraId="02EE2E35"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sera exécuté autour des bâtiments des caniveaux en béton armé dosé à 350 kg/m3, de </w:t>
      </w:r>
      <w:smartTag w:uri="urn:schemas-microsoft-com:office:smarttags" w:element="metricconverter">
        <w:smartTagPr>
          <w:attr w:name="ProductID" w:val="40 cm"/>
        </w:smartTagPr>
        <w:r w:rsidRPr="00740410">
          <w:rPr>
            <w:rFonts w:ascii="Trebuchet MS" w:hAnsi="Trebuchet MS"/>
            <w:szCs w:val="24"/>
          </w:rPr>
          <w:t>40 cm</w:t>
        </w:r>
      </w:smartTag>
      <w:r w:rsidRPr="00740410">
        <w:rPr>
          <w:rFonts w:ascii="Trebuchet MS" w:hAnsi="Trebuchet MS"/>
          <w:szCs w:val="24"/>
        </w:rPr>
        <w:t xml:space="preserve"> de large et de </w:t>
      </w:r>
      <w:smartTag w:uri="urn:schemas-microsoft-com:office:smarttags" w:element="metricconverter">
        <w:smartTagPr>
          <w:attr w:name="ProductID" w:val="30 cm"/>
        </w:smartTagPr>
        <w:r w:rsidRPr="00740410">
          <w:rPr>
            <w:rFonts w:ascii="Trebuchet MS" w:hAnsi="Trebuchet MS"/>
            <w:szCs w:val="24"/>
          </w:rPr>
          <w:t>30 cm</w:t>
        </w:r>
      </w:smartTag>
      <w:r w:rsidRPr="00740410">
        <w:rPr>
          <w:rFonts w:ascii="Trebuchet MS" w:hAnsi="Trebuchet MS"/>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w:t>
      </w:r>
    </w:p>
    <w:p w14:paraId="066F4D9F"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Ces caniveaux seront couverts des dalettes préfabriquées aux droits des entrées des salles de classe et bureaux sur une largeur de 2m.</w:t>
      </w:r>
    </w:p>
    <w:p w14:paraId="7701803D"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pente minimale de 2% sera exécutée au fond desdits caniveaux pour faciliter l’écoulement des eaux. </w:t>
      </w:r>
    </w:p>
    <w:p w14:paraId="0FA18CD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Dallage extérieur :</w:t>
      </w:r>
    </w:p>
    <w:p w14:paraId="43A46221"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murs de soubassement seront protégés par un dallage de 80 cm de largeur et 8 cm d’épaisseur tout autour des bâtiments. </w:t>
      </w:r>
    </w:p>
    <w:p w14:paraId="14555FE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 xml:space="preserve">Ce dallage sera en béton ordinaire dosé à 300 kg/m3. </w:t>
      </w:r>
    </w:p>
    <w:p w14:paraId="30FE2419" w14:textId="77777777" w:rsidR="000D016E" w:rsidRPr="00297CA8" w:rsidRDefault="000D016E" w:rsidP="00CB466A">
      <w:pPr>
        <w:spacing w:line="276" w:lineRule="auto"/>
        <w:jc w:val="both"/>
        <w:rPr>
          <w:rFonts w:ascii="Trebuchet MS" w:eastAsia="Arial" w:hAnsi="Trebuchet MS"/>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3367C3B7" w14:textId="1D4624DB" w:rsidR="00152880" w:rsidRPr="00297CA8" w:rsidRDefault="00152880" w:rsidP="00297CA8">
      <w:pPr>
        <w:spacing w:line="276" w:lineRule="auto"/>
        <w:jc w:val="both"/>
        <w:rPr>
          <w:rFonts w:ascii="Trebuchet MS" w:hAnsi="Trebuchet MS"/>
          <w:szCs w:val="24"/>
          <w:lang w:eastAsia="en-US"/>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192CE2">
      <w:pPr>
        <w:autoSpaceDN w:val="0"/>
        <w:spacing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192CE2">
      <w:pPr>
        <w:numPr>
          <w:ilvl w:val="0"/>
          <w:numId w:val="34"/>
        </w:numPr>
        <w:overflowPunct w:val="0"/>
        <w:autoSpaceDE w:val="0"/>
        <w:autoSpaceDN w:val="0"/>
        <w:adjustRightInd w:val="0"/>
        <w:spacing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0C87AA64" w14:textId="3776D89E"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Tous les sables seront exempts de matières organiques d'origine animale ou végétale. La granulométrie sera comprise entre 0,08 mm et 2,5 mm pour les mortiers et chapes ; et entre 0,16 mm et 5 mm pour les ouvrages en béton.</w:t>
      </w:r>
    </w:p>
    <w:p w14:paraId="4BA088E2" w14:textId="77777777" w:rsidR="009055A2" w:rsidRPr="00297CA8" w:rsidRDefault="009055A2" w:rsidP="00192CE2">
      <w:pPr>
        <w:numPr>
          <w:ilvl w:val="0"/>
          <w:numId w:val="34"/>
        </w:numPr>
        <w:overflowPunct w:val="0"/>
        <w:autoSpaceDE w:val="0"/>
        <w:autoSpaceDN w:val="0"/>
        <w:adjustRightInd w:val="0"/>
        <w:spacing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192CE2">
      <w:pPr>
        <w:numPr>
          <w:ilvl w:val="0"/>
          <w:numId w:val="34"/>
        </w:numPr>
        <w:overflowPunct w:val="0"/>
        <w:autoSpaceDE w:val="0"/>
        <w:autoSpaceDN w:val="0"/>
        <w:adjustRightInd w:val="0"/>
        <w:spacing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778517E5" w14:textId="77777777" w:rsidR="009055A2" w:rsidRPr="00297CA8" w:rsidRDefault="009055A2" w:rsidP="00192CE2">
      <w:pPr>
        <w:numPr>
          <w:ilvl w:val="0"/>
          <w:numId w:val="34"/>
        </w:numPr>
        <w:overflowPunct w:val="0"/>
        <w:autoSpaceDE w:val="0"/>
        <w:autoSpaceDN w:val="0"/>
        <w:adjustRightInd w:val="0"/>
        <w:spacing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192CE2">
      <w:pPr>
        <w:numPr>
          <w:ilvl w:val="0"/>
          <w:numId w:val="34"/>
        </w:numPr>
        <w:overflowPunct w:val="0"/>
        <w:autoSpaceDE w:val="0"/>
        <w:autoSpaceDN w:val="0"/>
        <w:adjustRightInd w:val="0"/>
        <w:spacing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 xml:space="preserve">Les armatures pour béton armé seront des aciers doux et des aciers "TOR" conformes aux prescriptions des règles BA 91 Modifié 99 devront avoir une indice d’élasticité de 400MPa </w:t>
      </w:r>
      <w:r w:rsidRPr="00297CA8">
        <w:rPr>
          <w:rFonts w:ascii="Trebuchet MS" w:eastAsia="Garamond" w:hAnsi="Trebuchet MS"/>
          <w:color w:val="000000"/>
          <w:szCs w:val="24"/>
        </w:rPr>
        <w:lastRenderedPageBreak/>
        <w:t>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192CE2">
      <w:pPr>
        <w:numPr>
          <w:ilvl w:val="0"/>
          <w:numId w:val="34"/>
        </w:numPr>
        <w:overflowPunct w:val="0"/>
        <w:autoSpaceDE w:val="0"/>
        <w:autoSpaceDN w:val="0"/>
        <w:adjustRightInd w:val="0"/>
        <w:spacing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192CE2">
      <w:pPr>
        <w:widowControl w:val="0"/>
        <w:numPr>
          <w:ilvl w:val="0"/>
          <w:numId w:val="34"/>
        </w:numPr>
        <w:overflowPunct w:val="0"/>
        <w:autoSpaceDE w:val="0"/>
        <w:autoSpaceDN w:val="0"/>
        <w:adjustRightInd w:val="0"/>
        <w:spacing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192CE2">
      <w:pPr>
        <w:autoSpaceDN w:val="0"/>
        <w:spacing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3956A2DC" w:rsidR="009055A2" w:rsidRPr="00297CA8" w:rsidRDefault="009055A2" w:rsidP="00192CE2">
      <w:pPr>
        <w:autoSpaceDN w:val="0"/>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L’enrobage sera pris égal à 2cm</w:t>
      </w:r>
    </w:p>
    <w:p w14:paraId="4FB84720" w14:textId="77777777" w:rsidR="009055A2" w:rsidRPr="00297CA8" w:rsidRDefault="009055A2" w:rsidP="007722EF">
      <w:pPr>
        <w:suppressAutoHyphens/>
        <w:spacing w:after="166" w:line="276" w:lineRule="auto"/>
        <w:jc w:val="both"/>
        <w:rPr>
          <w:rFonts w:ascii="Trebuchet MS" w:hAnsi="Trebuchet MS"/>
          <w:spacing w:val="-3"/>
          <w:szCs w:val="24"/>
        </w:rPr>
      </w:pPr>
    </w:p>
    <w:p w14:paraId="2CBB9B62" w14:textId="77AA2793" w:rsidR="009055A2" w:rsidRPr="00070161" w:rsidRDefault="009055A2" w:rsidP="00070161">
      <w:pPr>
        <w:keepNext/>
        <w:numPr>
          <w:ilvl w:val="0"/>
          <w:numId w:val="3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3444D7B1" w14:textId="77777777" w:rsidR="009055A2" w:rsidRPr="00297CA8" w:rsidRDefault="009055A2" w:rsidP="00192CE2">
      <w:pPr>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2359"/>
        <w:gridCol w:w="5103"/>
      </w:tblGrid>
      <w:tr w:rsidR="009055A2" w:rsidRPr="00CE20A3" w14:paraId="1BF61044" w14:textId="77777777" w:rsidTr="00DD115D">
        <w:tc>
          <w:tcPr>
            <w:tcW w:w="2064"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2359"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103"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DD115D">
        <w:tc>
          <w:tcPr>
            <w:tcW w:w="2064"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2359"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103"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DD115D">
        <w:tc>
          <w:tcPr>
            <w:tcW w:w="2064"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2359"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103"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DD115D">
        <w:tc>
          <w:tcPr>
            <w:tcW w:w="2064"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2359"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103"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482C958D" w14:textId="77777777" w:rsidR="00DD115D" w:rsidRDefault="00DD115D" w:rsidP="00DD115D">
      <w:pPr>
        <w:spacing w:after="166" w:line="276" w:lineRule="auto"/>
        <w:jc w:val="both"/>
        <w:rPr>
          <w:rFonts w:ascii="Trebuchet MS" w:eastAsia="Garamond" w:hAnsi="Trebuchet MS"/>
          <w:b/>
          <w:bCs/>
          <w:color w:val="000000"/>
          <w:szCs w:val="24"/>
        </w:rPr>
      </w:pPr>
    </w:p>
    <w:p w14:paraId="339AA13E" w14:textId="428D7775" w:rsidR="009055A2" w:rsidRPr="00297CA8" w:rsidRDefault="009055A2" w:rsidP="00DD115D">
      <w:pPr>
        <w:spacing w:after="166" w:line="276" w:lineRule="auto"/>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DD115D">
      <w:pPr>
        <w:numPr>
          <w:ilvl w:val="1"/>
          <w:numId w:val="33"/>
        </w:numPr>
        <w:tabs>
          <w:tab w:val="clear" w:pos="1440"/>
          <w:tab w:val="left" w:pos="426"/>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DD115D">
      <w:pPr>
        <w:numPr>
          <w:ilvl w:val="1"/>
          <w:numId w:val="33"/>
        </w:numPr>
        <w:tabs>
          <w:tab w:val="clear" w:pos="1440"/>
          <w:tab w:val="left" w:pos="426"/>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DD115D">
      <w:pPr>
        <w:numPr>
          <w:ilvl w:val="1"/>
          <w:numId w:val="33"/>
        </w:numPr>
        <w:tabs>
          <w:tab w:val="clear" w:pos="1440"/>
          <w:tab w:val="left" w:pos="426"/>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DD115D">
      <w:pPr>
        <w:numPr>
          <w:ilvl w:val="1"/>
          <w:numId w:val="33"/>
        </w:numPr>
        <w:tabs>
          <w:tab w:val="clear" w:pos="1440"/>
          <w:tab w:val="left" w:pos="426"/>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4.9pt" o:ole="">
            <v:imagedata r:id="rId22" o:title=""/>
          </v:shape>
          <o:OLEObject Type="Embed" ProgID="Photoshop.Image.7" ShapeID="_x0000_i1025" DrawAspect="Content" ObjectID="_1826334584" r:id="rId23"/>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46E9AC01" w:rsidR="009055A2" w:rsidRPr="00297CA8" w:rsidRDefault="009055A2" w:rsidP="00DD115D">
      <w:pPr>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r w:rsidR="00DD115D">
        <w:rPr>
          <w:rFonts w:ascii="Trebuchet MS" w:eastAsia="Garamond" w:hAnsi="Trebuchet MS"/>
          <w:color w:val="000000"/>
          <w:szCs w:val="24"/>
        </w:rPr>
        <w:t> :</w:t>
      </w:r>
    </w:p>
    <w:p w14:paraId="081953D8"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09.9pt;height:170.7pt" o:ole="">
            <v:imagedata r:id="rId24" o:title=""/>
          </v:shape>
          <o:OLEObject Type="Embed" ProgID="Photoshop.Image.7" ShapeID="_x0000_i1026" DrawAspect="Content" ObjectID="_1826334585" r:id="rId25"/>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DD115D">
      <w:pPr>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01B594D0" w14:textId="77777777" w:rsidR="00DD115D" w:rsidRDefault="00DD115D" w:rsidP="00DD115D">
      <w:pPr>
        <w:spacing w:after="166" w:line="276" w:lineRule="auto"/>
        <w:ind w:left="557"/>
        <w:jc w:val="both"/>
        <w:rPr>
          <w:rFonts w:ascii="Trebuchet MS" w:eastAsia="Garamond" w:hAnsi="Trebuchet MS"/>
          <w:color w:val="000000"/>
          <w:szCs w:val="24"/>
        </w:rPr>
      </w:pPr>
    </w:p>
    <w:p w14:paraId="6CCAFC41" w14:textId="77777777" w:rsidR="00DD115D" w:rsidRDefault="00DD115D" w:rsidP="00DD115D">
      <w:pPr>
        <w:spacing w:after="166" w:line="276" w:lineRule="auto"/>
        <w:ind w:left="557"/>
        <w:jc w:val="both"/>
        <w:rPr>
          <w:rFonts w:ascii="Trebuchet MS" w:eastAsia="Garamond" w:hAnsi="Trebuchet MS"/>
          <w:color w:val="000000"/>
          <w:szCs w:val="24"/>
        </w:rPr>
      </w:pPr>
    </w:p>
    <w:p w14:paraId="19DAF770" w14:textId="77777777" w:rsidR="00DD115D" w:rsidRDefault="009055A2" w:rsidP="00DD115D">
      <w:pPr>
        <w:spacing w:after="166" w:line="276" w:lineRule="auto"/>
        <w:ind w:left="557"/>
        <w:jc w:val="both"/>
        <w:rPr>
          <w:rFonts w:ascii="Trebuchet MS" w:eastAsia="Garamond" w:hAnsi="Trebuchet MS"/>
          <w:color w:val="000000"/>
          <w:szCs w:val="24"/>
        </w:rPr>
      </w:pPr>
      <w:r w:rsidRPr="00297CA8">
        <w:rPr>
          <w:rFonts w:ascii="Trebuchet MS" w:eastAsia="Garamond" w:hAnsi="Trebuchet MS"/>
          <w:color w:val="000000"/>
          <w:szCs w:val="24"/>
        </w:rPr>
        <w:object w:dxaOrig="10260" w:dyaOrig="3120" w14:anchorId="68A07A5E">
          <v:shape id="_x0000_i1027" type="#_x0000_t75" style="width:396.05pt;height:156.8pt" o:ole="">
            <v:imagedata r:id="rId26" o:title=""/>
          </v:shape>
          <o:OLEObject Type="Embed" ProgID="Photoshop.Image.7" ShapeID="_x0000_i1027" DrawAspect="Content" ObjectID="_1826334586" r:id="rId27"/>
        </w:object>
      </w:r>
    </w:p>
    <w:p w14:paraId="62E43026" w14:textId="423C2EC4" w:rsidR="009055A2" w:rsidRPr="00297CA8" w:rsidRDefault="009055A2" w:rsidP="00DD115D">
      <w:pPr>
        <w:spacing w:after="166" w:line="276" w:lineRule="auto"/>
        <w:ind w:left="557"/>
        <w:jc w:val="both"/>
        <w:rPr>
          <w:rFonts w:ascii="Trebuchet MS" w:eastAsia="Garamond" w:hAnsi="Trebuchet MS"/>
          <w:b/>
          <w:bCs/>
          <w:color w:val="000000"/>
          <w:szCs w:val="24"/>
        </w:rPr>
      </w:pP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DD115D">
      <w:pPr>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DD115D">
      <w:pPr>
        <w:numPr>
          <w:ilvl w:val="1"/>
          <w:numId w:val="33"/>
        </w:numPr>
        <w:tabs>
          <w:tab w:val="clear" w:pos="1440"/>
          <w:tab w:val="left" w:pos="284"/>
        </w:tabs>
        <w:spacing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6pt;height:126.6pt" o:ole="">
            <v:imagedata r:id="rId28" o:title=""/>
          </v:shape>
          <o:OLEObject Type="Embed" ProgID="Photoshop.Image.7" ShapeID="_x0000_i1028" DrawAspect="Content" ObjectID="_1826334587" r:id="rId29"/>
        </w:object>
      </w:r>
    </w:p>
    <w:p w14:paraId="631B0605" w14:textId="0FC39A32" w:rsidR="009055A2"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r w:rsidR="00DD115D">
        <w:rPr>
          <w:rFonts w:ascii="Trebuchet MS" w:hAnsi="Trebuchet MS" w:cs="Tahoma"/>
          <w:szCs w:val="24"/>
        </w:rPr>
        <w:t>.</w:t>
      </w:r>
    </w:p>
    <w:p w14:paraId="5DFF3326" w14:textId="77777777" w:rsidR="00DD115D" w:rsidRPr="00297CA8" w:rsidRDefault="00DD115D" w:rsidP="00297CA8">
      <w:pPr>
        <w:spacing w:line="259" w:lineRule="auto"/>
        <w:jc w:val="both"/>
        <w:rPr>
          <w:rFonts w:ascii="Trebuchet MS" w:hAnsi="Trebuchet MS" w:cs="Tahoma"/>
          <w:szCs w:val="24"/>
        </w:rPr>
      </w:pP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DD115D">
      <w:pPr>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8pt;height:130.2pt" o:ole="">
            <v:imagedata r:id="rId30" o:title=""/>
          </v:shape>
          <o:OLEObject Type="Embed" ProgID="Photoshop.Image.7" ShapeID="_x0000_i1029" DrawAspect="Content" ObjectID="_1826334588" r:id="rId31"/>
        </w:object>
      </w:r>
    </w:p>
    <w:p w14:paraId="112067F7" w14:textId="225A217B" w:rsidR="009055A2" w:rsidRPr="00297CA8" w:rsidRDefault="009055A2" w:rsidP="00DD115D">
      <w:pPr>
        <w:spacing w:after="166" w:line="276" w:lineRule="auto"/>
        <w:ind w:left="557"/>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4840C5AF"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4pt;height:137.4pt" o:ole="">
            <v:imagedata r:id="rId32" o:title=""/>
          </v:shape>
          <o:OLEObject Type="Embed" ProgID="Photoshop.Image.7" ShapeID="_x0000_i1030" DrawAspect="Content" ObjectID="_1826334589" r:id="rId33"/>
        </w:object>
      </w:r>
      <w:r w:rsidRPr="00297CA8">
        <w:rPr>
          <w:rFonts w:ascii="Trebuchet MS" w:eastAsia="Garamond" w:hAnsi="Trebuchet MS"/>
          <w:b/>
          <w:bCs/>
          <w:color w:val="000000"/>
          <w:szCs w:val="24"/>
          <w:u w:val="single"/>
        </w:rPr>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3AE1E7C7" w14:textId="77777777" w:rsidR="00DD115D" w:rsidRDefault="00DD115D" w:rsidP="00297CA8">
      <w:pPr>
        <w:spacing w:after="166" w:line="276" w:lineRule="auto"/>
        <w:ind w:left="567" w:hanging="10"/>
        <w:jc w:val="both"/>
        <w:rPr>
          <w:rFonts w:ascii="Trebuchet MS" w:eastAsia="Garamond" w:hAnsi="Trebuchet MS"/>
          <w:color w:val="000000"/>
          <w:szCs w:val="24"/>
        </w:rPr>
      </w:pPr>
    </w:p>
    <w:p w14:paraId="28E75D57" w14:textId="58FB982B" w:rsidR="00DD115D"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noProof/>
          <w:color w:val="000000"/>
          <w:szCs w:val="24"/>
        </w:rPr>
        <w:lastRenderedPageBreak/>
        <mc:AlternateContent>
          <mc:Choice Requires="wps">
            <w:drawing>
              <wp:anchor distT="4294967295" distB="4294967295" distL="114300" distR="114300" simplePos="0" relativeHeight="251666432" behindDoc="0" locked="0" layoutInCell="1" allowOverlap="1" wp14:anchorId="0FD84300" wp14:editId="5370F9A7">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2A0A21F"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8pt;height:106.8pt" o:ole="">
            <v:imagedata r:id="rId34" o:title=""/>
          </v:shape>
          <o:OLEObject Type="Embed" ProgID="Photoshop.Image.7" ShapeID="_x0000_i1031" DrawAspect="Content" ObjectID="_1826334590" r:id="rId35"/>
        </w:object>
      </w:r>
    </w:p>
    <w:p w14:paraId="0BFF9EBC" w14:textId="47098646" w:rsidR="009055A2" w:rsidRPr="00297CA8" w:rsidRDefault="00070161"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6A1AE338">
                <wp:simplePos x="0" y="0"/>
                <wp:positionH relativeFrom="column">
                  <wp:posOffset>-474980</wp:posOffset>
                </wp:positionH>
                <wp:positionV relativeFrom="paragraph">
                  <wp:posOffset>1599708</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E4572DE"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25.95pt" to="508.6pt,5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A4fkG34QAAAA0BAAAPAAAAZHJzL2Rv&#10;d25yZXYueG1sTI/BTsMwEETvSPyDtUjcWjtpoSTEqSoEXJCQKIGzEy9JhL2OYjcNf49zgtuOdjTz&#10;ptjP1rAJR987kpCsBTCkxumeWgnV+9PqDpgPirQyjlDCD3rYl5cXhcq1O9MbTsfQshhCPlcSuhCG&#10;nHPfdGiVX7sBKf6+3GhViHJsuR7VOYZbw1MhbrlVPcWGTg340GHzfTxZCYfPl8fN61RbZ3TWVh/a&#10;VuI5lfL6aj7cAws4hz8zLPgRHcrIVLsTac+MhNVuG9GDhPQmyYAtDpHsUmD1cm03GfCy4P9XlL8A&#10;AAD//wMAUEsBAi0AFAAGAAgAAAAhALaDOJL+AAAA4QEAABMAAAAAAAAAAAAAAAAAAAAAAFtDb250&#10;ZW50X1R5cGVzXS54bWxQSwECLQAUAAYACAAAACEAOP0h/9YAAACUAQAACwAAAAAAAAAAAAAAAAAv&#10;AQAAX3JlbHMvLnJlbHNQSwECLQAUAAYACAAAACEA6ZfoBL0BAABZAwAADgAAAAAAAAAAAAAAAAAu&#10;AgAAZHJzL2Uyb0RvYy54bWxQSwECLQAUAAYACAAAACEAOH5Bt+EAAAANAQAADwAAAAAAAAAAAAAA&#10;AAAXBAAAZHJzL2Rvd25yZXYueG1sUEsFBgAAAAAEAAQA8wAAACUFAAAAAA==&#10;">
                <o:lock v:ext="edit" shapetype="f"/>
              </v:line>
            </w:pict>
          </mc:Fallback>
        </mc:AlternateContent>
      </w:r>
      <w:r w:rsidR="009055A2"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7C9B818C" w14:textId="77777777" w:rsidR="00297CA8" w:rsidRDefault="00713723" w:rsidP="00713723">
      <w:pPr>
        <w:rPr>
          <w:rFonts w:ascii="Trebuchet MS" w:eastAsia="Garamond" w:hAnsi="Trebuchet MS"/>
          <w:color w:val="000000"/>
          <w:szCs w:val="24"/>
        </w:rPr>
      </w:pPr>
      <w:r>
        <w:rPr>
          <w:rFonts w:ascii="Trebuchet MS" w:eastAsia="Garamond" w:hAnsi="Trebuchet MS"/>
          <w:color w:val="000000"/>
          <w:szCs w:val="24"/>
        </w:rPr>
        <w:br w:type="page"/>
      </w:r>
    </w:p>
    <w:p w14:paraId="4F2685DF" w14:textId="2AE3E4A1" w:rsidR="00713723" w:rsidRPr="00297CA8" w:rsidRDefault="00713723" w:rsidP="00713723">
      <w:pPr>
        <w:rPr>
          <w:rFonts w:ascii="Trebuchet MS" w:eastAsia="Garamond" w:hAnsi="Trebuchet MS"/>
          <w:color w:val="000000"/>
          <w:szCs w:val="24"/>
        </w:rPr>
        <w:sectPr w:rsidR="00713723" w:rsidRPr="00297CA8" w:rsidSect="00AF2DD6">
          <w:headerReference w:type="even" r:id="rId36"/>
          <w:headerReference w:type="default" r:id="rId37"/>
          <w:footerReference w:type="even" r:id="rId38"/>
          <w:footerReference w:type="default" r:id="rId39"/>
          <w:headerReference w:type="first" r:id="rId40"/>
          <w:footerReference w:type="first" r:id="rId41"/>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632403">
      <w:pPr>
        <w:numPr>
          <w:ilvl w:val="0"/>
          <w:numId w:val="33"/>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1130"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4"/>
        <w:gridCol w:w="1560"/>
        <w:gridCol w:w="1559"/>
        <w:gridCol w:w="2069"/>
        <w:gridCol w:w="1758"/>
      </w:tblGrid>
      <w:tr w:rsidR="009055A2" w:rsidRPr="00CE20A3" w14:paraId="7F0F9163" w14:textId="77777777" w:rsidTr="00DD115D">
        <w:trPr>
          <w:trHeight w:val="1229"/>
        </w:trPr>
        <w:tc>
          <w:tcPr>
            <w:tcW w:w="4184"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560"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559"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2069"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758"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DD115D">
        <w:trPr>
          <w:trHeight w:hRule="exact" w:val="556"/>
        </w:trPr>
        <w:tc>
          <w:tcPr>
            <w:tcW w:w="4184"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560"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559"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2069"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758"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DD115D">
        <w:trPr>
          <w:trHeight w:hRule="exact" w:val="556"/>
        </w:trPr>
        <w:tc>
          <w:tcPr>
            <w:tcW w:w="4184"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560"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559"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2069"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58"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DD115D">
        <w:trPr>
          <w:trHeight w:hRule="exact" w:val="556"/>
        </w:trPr>
        <w:tc>
          <w:tcPr>
            <w:tcW w:w="4184"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560"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559"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2069"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758"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DD115D">
        <w:trPr>
          <w:trHeight w:hRule="exact" w:val="556"/>
        </w:trPr>
        <w:tc>
          <w:tcPr>
            <w:tcW w:w="4184"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560"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559"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2069"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758"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DD115D">
        <w:trPr>
          <w:trHeight w:hRule="exact" w:val="556"/>
        </w:trPr>
        <w:tc>
          <w:tcPr>
            <w:tcW w:w="4184"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560"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559"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2069"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758"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DD115D">
        <w:trPr>
          <w:trHeight w:hRule="exact" w:val="556"/>
        </w:trPr>
        <w:tc>
          <w:tcPr>
            <w:tcW w:w="4184"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560"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559"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2069"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758"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632403">
      <w:pPr>
        <w:numPr>
          <w:ilvl w:val="0"/>
          <w:numId w:val="3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5E040CB4" w14:textId="647D3818" w:rsidR="009055A2" w:rsidRPr="00DD115D" w:rsidRDefault="009055A2" w:rsidP="00AF2DD6">
      <w:pPr>
        <w:pStyle w:val="Paragraphedeliste"/>
        <w:numPr>
          <w:ilvl w:val="0"/>
          <w:numId w:val="69"/>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25362D1B" w14:textId="0E923C45" w:rsidR="009055A2" w:rsidRPr="00DD115D" w:rsidRDefault="009055A2" w:rsidP="00AF2DD6">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A6D2C84" w14:textId="0EEBC35D"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1B1ECC94"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2386B19A" w14:textId="77777777" w:rsidR="00070161" w:rsidRPr="00070161" w:rsidRDefault="00070161" w:rsidP="00DD115D">
      <w:pPr>
        <w:spacing w:after="166" w:line="276" w:lineRule="auto"/>
        <w:jc w:val="both"/>
        <w:rPr>
          <w:rFonts w:ascii="Trebuchet MS" w:eastAsia="Garamond" w:hAnsi="Trebuchet MS"/>
          <w:color w:val="000000"/>
          <w:sz w:val="16"/>
          <w:szCs w:val="16"/>
        </w:rPr>
      </w:pPr>
    </w:p>
    <w:p w14:paraId="4A45FBC1" w14:textId="248BD568" w:rsidR="009055A2" w:rsidRPr="00297CA8" w:rsidRDefault="009055A2" w:rsidP="00DD115D">
      <w:pPr>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0A4774">
      <w:pPr>
        <w:numPr>
          <w:ilvl w:val="0"/>
          <w:numId w:val="36"/>
        </w:numPr>
        <w:tabs>
          <w:tab w:val="clear" w:pos="435"/>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0A4774">
      <w:pPr>
        <w:numPr>
          <w:ilvl w:val="0"/>
          <w:numId w:val="36"/>
        </w:numPr>
        <w:tabs>
          <w:tab w:val="clear" w:pos="435"/>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0A4774">
      <w:pPr>
        <w:numPr>
          <w:ilvl w:val="0"/>
          <w:numId w:val="36"/>
        </w:numPr>
        <w:tabs>
          <w:tab w:val="clear" w:pos="435"/>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0A4774">
      <w:pPr>
        <w:numPr>
          <w:ilvl w:val="0"/>
          <w:numId w:val="36"/>
        </w:numPr>
        <w:tabs>
          <w:tab w:val="clear" w:pos="435"/>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0A4774">
      <w:pPr>
        <w:numPr>
          <w:ilvl w:val="0"/>
          <w:numId w:val="36"/>
        </w:numPr>
        <w:tabs>
          <w:tab w:val="clear" w:pos="435"/>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0A4774">
      <w:pPr>
        <w:numPr>
          <w:ilvl w:val="0"/>
          <w:numId w:val="36"/>
        </w:numPr>
        <w:tabs>
          <w:tab w:val="clear" w:pos="435"/>
          <w:tab w:val="left" w:pos="540"/>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0A4774">
      <w:pPr>
        <w:numPr>
          <w:ilvl w:val="0"/>
          <w:numId w:val="36"/>
        </w:numPr>
        <w:tabs>
          <w:tab w:val="clear" w:pos="435"/>
          <w:tab w:val="left" w:pos="540"/>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0A4774">
      <w:pPr>
        <w:numPr>
          <w:ilvl w:val="0"/>
          <w:numId w:val="36"/>
        </w:numPr>
        <w:tabs>
          <w:tab w:val="clear" w:pos="435"/>
          <w:tab w:val="left" w:pos="540"/>
        </w:tabs>
        <w:spacing w:line="276" w:lineRule="auto"/>
        <w:ind w:left="567"/>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0BB5C7EF" w14:textId="4B778DEE" w:rsidR="009055A2" w:rsidRPr="003D5AD6" w:rsidRDefault="009055A2" w:rsidP="003D5AD6">
      <w:pPr>
        <w:numPr>
          <w:ilvl w:val="0"/>
          <w:numId w:val="36"/>
        </w:numPr>
        <w:tabs>
          <w:tab w:val="clear" w:pos="435"/>
          <w:tab w:val="left" w:pos="540"/>
        </w:tabs>
        <w:spacing w:line="276" w:lineRule="auto"/>
        <w:ind w:left="567"/>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57C3D930" w14:textId="77777777" w:rsidR="009055A2" w:rsidRPr="00297CA8" w:rsidRDefault="009055A2" w:rsidP="000A4774">
      <w:pPr>
        <w:numPr>
          <w:ilvl w:val="0"/>
          <w:numId w:val="37"/>
        </w:numPr>
        <w:spacing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546ABCE" w:rsidR="009055A2"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3339E9A9" w14:textId="77777777" w:rsidR="005722F9" w:rsidRPr="00297CA8" w:rsidRDefault="005722F9" w:rsidP="00297CA8">
      <w:pPr>
        <w:spacing w:line="259" w:lineRule="auto"/>
        <w:jc w:val="both"/>
        <w:rPr>
          <w:rFonts w:ascii="Trebuchet MS" w:hAnsi="Trebuchet MS" w:cs="Tahoma"/>
          <w:szCs w:val="24"/>
        </w:rPr>
      </w:pPr>
    </w:p>
    <w:p w14:paraId="32C4CADF" w14:textId="593B4BED" w:rsidR="009055A2" w:rsidRDefault="009055A2" w:rsidP="005722F9">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52DCA22E" w14:textId="77777777" w:rsidR="005722F9" w:rsidRPr="005722F9" w:rsidRDefault="005722F9" w:rsidP="005722F9">
      <w:pPr>
        <w:spacing w:line="259" w:lineRule="auto"/>
        <w:jc w:val="both"/>
        <w:rPr>
          <w:rFonts w:ascii="Trebuchet MS" w:hAnsi="Trebuchet MS" w:cs="Tahoma"/>
          <w:szCs w:val="24"/>
        </w:rPr>
      </w:pPr>
    </w:p>
    <w:p w14:paraId="42A79445" w14:textId="77777777" w:rsidR="009055A2" w:rsidRPr="00297CA8" w:rsidRDefault="009055A2" w:rsidP="005722F9">
      <w:pPr>
        <w:numPr>
          <w:ilvl w:val="0"/>
          <w:numId w:val="37"/>
        </w:numPr>
        <w:spacing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561CF54C"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578B916F" w:rsidR="009055A2"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2057456A" w14:textId="77777777" w:rsidR="005722F9" w:rsidRPr="00297CA8" w:rsidRDefault="005722F9" w:rsidP="00297CA8">
      <w:pPr>
        <w:spacing w:line="259" w:lineRule="auto"/>
        <w:jc w:val="both"/>
        <w:rPr>
          <w:rFonts w:ascii="Trebuchet MS" w:eastAsia="Garamond" w:hAnsi="Trebuchet MS"/>
          <w:color w:val="000000"/>
          <w:szCs w:val="24"/>
        </w:rPr>
      </w:pPr>
    </w:p>
    <w:p w14:paraId="10EB4D3C" w14:textId="77777777" w:rsidR="009055A2" w:rsidRPr="00297CA8" w:rsidRDefault="009055A2" w:rsidP="005722F9">
      <w:pPr>
        <w:numPr>
          <w:ilvl w:val="0"/>
          <w:numId w:val="37"/>
        </w:numPr>
        <w:spacing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3E19B943"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07CFB06D" w:rsidR="009055A2"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45AFFED8" w14:textId="77777777" w:rsidR="005722F9" w:rsidRPr="00297CA8" w:rsidRDefault="005722F9" w:rsidP="00297CA8">
      <w:pPr>
        <w:spacing w:line="259" w:lineRule="auto"/>
        <w:jc w:val="both"/>
        <w:rPr>
          <w:rFonts w:ascii="Trebuchet MS" w:hAnsi="Trebuchet MS" w:cs="Tahoma"/>
          <w:szCs w:val="24"/>
        </w:rPr>
      </w:pPr>
    </w:p>
    <w:p w14:paraId="0199B82E" w14:textId="77777777" w:rsidR="009055A2" w:rsidRPr="00297CA8" w:rsidRDefault="009055A2" w:rsidP="005722F9">
      <w:pPr>
        <w:numPr>
          <w:ilvl w:val="0"/>
          <w:numId w:val="37"/>
        </w:numPr>
        <w:spacing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4476139F" w14:textId="7D06EA78" w:rsidR="005722F9" w:rsidRPr="00DC35D9" w:rsidRDefault="009055A2" w:rsidP="00DC35D9">
      <w:pPr>
        <w:tabs>
          <w:tab w:val="left" w:pos="540"/>
        </w:tabs>
        <w:spacing w:after="166" w:line="276" w:lineRule="auto"/>
        <w:ind w:left="241" w:hangingChars="100" w:hanging="241"/>
        <w:jc w:val="both"/>
        <w:rPr>
          <w:rFonts w:ascii="Trebuchet MS" w:eastAsia="Garamond" w:hAnsi="Trebuchet MS"/>
          <w:b/>
          <w:color w:val="000000"/>
          <w:szCs w:val="24"/>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5722F9">
      <w:pPr>
        <w:tabs>
          <w:tab w:val="left" w:pos="540"/>
        </w:tabs>
        <w:spacing w:after="166" w:line="276" w:lineRule="auto"/>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5722F9">
      <w:pPr>
        <w:widowControl w:val="0"/>
        <w:numPr>
          <w:ilvl w:val="0"/>
          <w:numId w:val="38"/>
        </w:numPr>
        <w:tabs>
          <w:tab w:val="left" w:pos="360"/>
          <w:tab w:val="left" w:pos="540"/>
        </w:tabs>
        <w:spacing w:line="276" w:lineRule="auto"/>
        <w:ind w:left="709"/>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5722F9">
      <w:pPr>
        <w:widowControl w:val="0"/>
        <w:numPr>
          <w:ilvl w:val="0"/>
          <w:numId w:val="38"/>
        </w:numPr>
        <w:tabs>
          <w:tab w:val="left" w:pos="360"/>
          <w:tab w:val="left" w:pos="540"/>
        </w:tabs>
        <w:spacing w:line="276" w:lineRule="auto"/>
        <w:ind w:left="709"/>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5722F9">
      <w:pPr>
        <w:widowControl w:val="0"/>
        <w:numPr>
          <w:ilvl w:val="0"/>
          <w:numId w:val="38"/>
        </w:numPr>
        <w:tabs>
          <w:tab w:val="left" w:pos="360"/>
          <w:tab w:val="left" w:pos="540"/>
        </w:tabs>
        <w:spacing w:line="276" w:lineRule="auto"/>
        <w:ind w:left="709"/>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5722F9">
      <w:pPr>
        <w:widowControl w:val="0"/>
        <w:numPr>
          <w:ilvl w:val="0"/>
          <w:numId w:val="38"/>
        </w:numPr>
        <w:tabs>
          <w:tab w:val="left" w:pos="360"/>
          <w:tab w:val="left" w:pos="540"/>
        </w:tabs>
        <w:spacing w:line="276" w:lineRule="auto"/>
        <w:ind w:left="709"/>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5722F9">
      <w:pPr>
        <w:widowControl w:val="0"/>
        <w:numPr>
          <w:ilvl w:val="0"/>
          <w:numId w:val="38"/>
        </w:numPr>
        <w:tabs>
          <w:tab w:val="left" w:pos="360"/>
          <w:tab w:val="left" w:pos="540"/>
        </w:tabs>
        <w:spacing w:line="276" w:lineRule="auto"/>
        <w:ind w:left="709"/>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42F8F6A4" w:rsidR="009055A2" w:rsidRDefault="009055A2" w:rsidP="005722F9">
      <w:pPr>
        <w:widowControl w:val="0"/>
        <w:numPr>
          <w:ilvl w:val="0"/>
          <w:numId w:val="38"/>
        </w:numPr>
        <w:tabs>
          <w:tab w:val="left" w:pos="360"/>
          <w:tab w:val="left" w:pos="540"/>
        </w:tabs>
        <w:spacing w:line="276" w:lineRule="auto"/>
        <w:ind w:left="709"/>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641AD3BB" w14:textId="77777777" w:rsidR="005722F9" w:rsidRPr="00297CA8" w:rsidRDefault="005722F9" w:rsidP="005722F9">
      <w:pPr>
        <w:widowControl w:val="0"/>
        <w:tabs>
          <w:tab w:val="left" w:pos="360"/>
          <w:tab w:val="left" w:pos="450"/>
          <w:tab w:val="left" w:pos="540"/>
        </w:tabs>
        <w:spacing w:line="276" w:lineRule="auto"/>
        <w:ind w:left="709"/>
        <w:jc w:val="both"/>
        <w:rPr>
          <w:rFonts w:ascii="Trebuchet MS" w:eastAsia="Garamond" w:hAnsi="Trebuchet MS"/>
          <w:color w:val="000000"/>
          <w:szCs w:val="24"/>
        </w:rPr>
      </w:pP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5722F9">
      <w:pPr>
        <w:numPr>
          <w:ilvl w:val="0"/>
          <w:numId w:val="37"/>
        </w:numPr>
        <w:spacing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51C8EFC2" w:rsidR="009055A2" w:rsidRPr="005722F9"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5C36EA14" w14:textId="77777777" w:rsidR="005722F9" w:rsidRPr="00297CA8" w:rsidRDefault="005722F9" w:rsidP="005722F9">
      <w:pPr>
        <w:tabs>
          <w:tab w:val="left" w:pos="435"/>
        </w:tabs>
        <w:spacing w:after="166" w:line="276" w:lineRule="auto"/>
        <w:jc w:val="both"/>
        <w:rPr>
          <w:rFonts w:ascii="Trebuchet MS" w:eastAsia="Garamond" w:hAnsi="Trebuchet MS"/>
          <w:b/>
          <w:color w:val="000000"/>
          <w:szCs w:val="24"/>
        </w:rPr>
      </w:pPr>
    </w:p>
    <w:p w14:paraId="3967FB22" w14:textId="77777777" w:rsidR="009055A2" w:rsidRPr="00297CA8" w:rsidRDefault="009055A2" w:rsidP="005722F9">
      <w:pPr>
        <w:spacing w:line="276" w:lineRule="auto"/>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24FCA487" w:rsidR="00713723"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0B409DDF" w14:textId="77777777" w:rsidR="00713723" w:rsidRDefault="00713723">
      <w:pPr>
        <w:rPr>
          <w:rFonts w:ascii="Trebuchet MS" w:hAnsi="Trebuchet MS" w:cs="Tahoma"/>
          <w:szCs w:val="24"/>
        </w:rPr>
      </w:pPr>
      <w:r>
        <w:rPr>
          <w:rFonts w:ascii="Trebuchet MS" w:hAnsi="Trebuchet MS" w:cs="Tahoma"/>
          <w:szCs w:val="24"/>
        </w:rPr>
        <w:br w:type="page"/>
      </w:r>
    </w:p>
    <w:p w14:paraId="3571DFA5" w14:textId="77777777" w:rsidR="00713723" w:rsidRDefault="00713723" w:rsidP="00713723">
      <w:pPr>
        <w:spacing w:line="259" w:lineRule="auto"/>
        <w:jc w:val="both"/>
        <w:rPr>
          <w:rFonts w:ascii="Trebuchet MS" w:hAnsi="Trebuchet MS" w:cs="Tahoma"/>
          <w:b/>
          <w:bCs/>
          <w:szCs w:val="24"/>
          <w:lang w:val="fr-CM"/>
        </w:rPr>
      </w:pPr>
      <w:r w:rsidRPr="00713723">
        <w:rPr>
          <w:rFonts w:ascii="Trebuchet MS" w:hAnsi="Trebuchet MS" w:cs="Tahoma"/>
          <w:b/>
          <w:bCs/>
          <w:szCs w:val="24"/>
          <w:lang w:val="fr-CM"/>
        </w:rPr>
        <w:lastRenderedPageBreak/>
        <w:t>Description des travaux</w:t>
      </w:r>
    </w:p>
    <w:p w14:paraId="33D91211" w14:textId="70EB28D8" w:rsidR="00713723" w:rsidRPr="00713723" w:rsidRDefault="00713723" w:rsidP="00713723">
      <w:pPr>
        <w:pStyle w:val="Paragraphedeliste"/>
        <w:numPr>
          <w:ilvl w:val="0"/>
          <w:numId w:val="38"/>
        </w:numPr>
        <w:spacing w:line="259" w:lineRule="auto"/>
        <w:rPr>
          <w:rFonts w:ascii="Trebuchet MS" w:hAnsi="Trebuchet MS" w:cs="Tahoma"/>
          <w:b/>
          <w:bCs/>
          <w:szCs w:val="24"/>
          <w:lang w:val="fr-CM"/>
        </w:rPr>
      </w:pPr>
      <w:r w:rsidRPr="00713723">
        <w:rPr>
          <w:rFonts w:ascii="Trebuchet MS" w:hAnsi="Trebuchet MS" w:cs="Tahoma"/>
          <w:szCs w:val="24"/>
          <w:lang w:val="fr-CM"/>
        </w:rPr>
        <w:t xml:space="preserve">Les travaux portent sur l’aménagement d’un canal d’assainissement d’environ 2 000 mètres reliant la zone urbanisée de Goudagaye à son exutoire naturel, un mayo situé en aval. Le tracé ayant déjà été identifié et présentant une pente naturelle exploitable, aucune acquisition topographique additionnelle n'est nécessaire. Après analyse des contraintes financières et techniques, il a été retenu d’abandonner le pré-dimensionnement initial en U prévu à la largeur du godet de pelleteuse, au profit d’un canal en V maçonné en briques de terre cuites, solution plus économique, plus adaptée au contexte local et parfaitement compatible avec une mise en œuvre en </w:t>
      </w:r>
      <w:r w:rsidRPr="00713723">
        <w:rPr>
          <w:rFonts w:ascii="Trebuchet MS" w:hAnsi="Trebuchet MS" w:cs="Tahoma"/>
          <w:b/>
          <w:bCs/>
          <w:szCs w:val="24"/>
          <w:lang w:val="fr-CM"/>
        </w:rPr>
        <w:t>Haute Intensité de Main-d’Œuvre (HIMO)</w:t>
      </w:r>
      <w:r w:rsidRPr="00713723">
        <w:rPr>
          <w:rFonts w:ascii="Trebuchet MS" w:hAnsi="Trebuchet MS" w:cs="Tahoma"/>
          <w:szCs w:val="24"/>
          <w:lang w:val="fr-CM"/>
        </w:rPr>
        <w:t>.</w:t>
      </w:r>
    </w:p>
    <w:p w14:paraId="2996F1D1" w14:textId="0D6B4031" w:rsidR="00713723" w:rsidRPr="00713723" w:rsidRDefault="00713723" w:rsidP="00713723">
      <w:pPr>
        <w:pStyle w:val="Paragraphedeliste"/>
        <w:numPr>
          <w:ilvl w:val="0"/>
          <w:numId w:val="38"/>
        </w:numPr>
        <w:spacing w:line="259" w:lineRule="auto"/>
        <w:rPr>
          <w:rFonts w:ascii="Trebuchet MS" w:hAnsi="Trebuchet MS" w:cs="Tahoma"/>
          <w:szCs w:val="24"/>
          <w:lang w:val="fr-CM"/>
        </w:rPr>
      </w:pPr>
      <w:r w:rsidRPr="00713723">
        <w:rPr>
          <w:rFonts w:ascii="Trebuchet MS" w:hAnsi="Trebuchet MS" w:cs="Tahoma"/>
          <w:szCs w:val="24"/>
          <w:lang w:val="fr-CM"/>
        </w:rPr>
        <w:t xml:space="preserve">Le profil retenu prévoit un canal en V symétrique, taillé manuellement, avec une </w:t>
      </w:r>
      <w:r w:rsidRPr="00713723">
        <w:rPr>
          <w:rFonts w:ascii="Trebuchet MS" w:hAnsi="Trebuchet MS" w:cs="Tahoma"/>
          <w:b/>
          <w:bCs/>
          <w:szCs w:val="24"/>
          <w:lang w:val="fr-CM"/>
        </w:rPr>
        <w:t>ouverture en crête d’environ 1,20 m</w:t>
      </w:r>
      <w:r w:rsidRPr="00713723">
        <w:rPr>
          <w:rFonts w:ascii="Trebuchet MS" w:hAnsi="Trebuchet MS" w:cs="Tahoma"/>
          <w:szCs w:val="24"/>
          <w:lang w:val="fr-CM"/>
        </w:rPr>
        <w:t xml:space="preserve">, une </w:t>
      </w:r>
      <w:r w:rsidRPr="00713723">
        <w:rPr>
          <w:rFonts w:ascii="Trebuchet MS" w:hAnsi="Trebuchet MS" w:cs="Tahoma"/>
          <w:b/>
          <w:bCs/>
          <w:szCs w:val="24"/>
          <w:lang w:val="fr-CM"/>
        </w:rPr>
        <w:t>profondeur utile d’environ 0,80 m</w:t>
      </w:r>
      <w:r w:rsidRPr="00713723">
        <w:rPr>
          <w:rFonts w:ascii="Trebuchet MS" w:hAnsi="Trebuchet MS" w:cs="Tahoma"/>
          <w:szCs w:val="24"/>
          <w:lang w:val="fr-CM"/>
        </w:rPr>
        <w:t xml:space="preserve">, et des </w:t>
      </w:r>
      <w:r w:rsidRPr="00713723">
        <w:rPr>
          <w:rFonts w:ascii="Trebuchet MS" w:hAnsi="Trebuchet MS" w:cs="Tahoma"/>
          <w:b/>
          <w:bCs/>
          <w:szCs w:val="24"/>
          <w:lang w:val="fr-CM"/>
        </w:rPr>
        <w:t>talus à 45°</w:t>
      </w:r>
      <w:r w:rsidRPr="00713723">
        <w:rPr>
          <w:rFonts w:ascii="Trebuchet MS" w:hAnsi="Trebuchet MS" w:cs="Tahoma"/>
          <w:szCs w:val="24"/>
          <w:lang w:val="fr-CM"/>
        </w:rPr>
        <w:t xml:space="preserve"> (1V : 1H), permettant une bonne stabilité tout en limitant la quantité de terrassement. Les parois sont prévues en maçonnerie de briques cuites montées au mortier, garantissant une finition durable et un entretien simplifié. Le fond du canal est également stabilisé en briques pour limiter l’érosion longitudinale et améliorer l’écoulement pendant les crues.</w:t>
      </w:r>
    </w:p>
    <w:p w14:paraId="1EC79806" w14:textId="420344CF" w:rsidR="00713723" w:rsidRPr="00713723" w:rsidRDefault="00713723" w:rsidP="00713723">
      <w:pPr>
        <w:pStyle w:val="Paragraphedeliste"/>
        <w:numPr>
          <w:ilvl w:val="0"/>
          <w:numId w:val="38"/>
        </w:numPr>
        <w:spacing w:line="259" w:lineRule="auto"/>
        <w:rPr>
          <w:rFonts w:ascii="Trebuchet MS" w:hAnsi="Trebuchet MS" w:cs="Tahoma"/>
          <w:szCs w:val="24"/>
          <w:lang w:val="fr-CM"/>
        </w:rPr>
      </w:pPr>
      <w:r w:rsidRPr="00713723">
        <w:rPr>
          <w:rFonts w:ascii="Trebuchet MS" w:hAnsi="Trebuchet MS" w:cs="Tahoma"/>
          <w:szCs w:val="24"/>
          <w:lang w:val="fr-CM"/>
        </w:rPr>
        <w:t>L’approche HIMO est placée au cœur de l’exécution : préférence pour des matériaux locaux, limitation de l’usage d’engins, découpe manuelle du V, fabrication ou fourniture locale des briques, organisation de petits groupes de travail, et contrôle rapproché pour maintenir la qualité des alignements et des pentes. Cette méthode permet non seulement d’optimiser les coûts, mais aussi de maximiser l’impact socio-économique du projet en générant de l’emploi local et en renforçant les compétences des communautés impliquées.</w:t>
      </w:r>
    </w:p>
    <w:p w14:paraId="4A5C2E44" w14:textId="77777777" w:rsidR="00713723" w:rsidRDefault="00713723" w:rsidP="00713723">
      <w:pPr>
        <w:spacing w:line="259" w:lineRule="auto"/>
        <w:jc w:val="both"/>
        <w:rPr>
          <w:rFonts w:ascii="Trebuchet MS" w:hAnsi="Trebuchet MS" w:cs="Tahoma"/>
          <w:b/>
          <w:bCs/>
          <w:szCs w:val="24"/>
          <w:lang w:val="fr-CM"/>
        </w:rPr>
      </w:pPr>
    </w:p>
    <w:p w14:paraId="0D4FAC9F" w14:textId="40C3D3BC" w:rsidR="00713723" w:rsidRPr="00713723" w:rsidRDefault="00713723" w:rsidP="00713723">
      <w:pPr>
        <w:spacing w:line="259" w:lineRule="auto"/>
        <w:jc w:val="both"/>
        <w:rPr>
          <w:rFonts w:ascii="Trebuchet MS" w:hAnsi="Trebuchet MS" w:cs="Tahoma"/>
          <w:b/>
          <w:bCs/>
          <w:szCs w:val="24"/>
          <w:lang w:val="fr-CM"/>
        </w:rPr>
      </w:pPr>
      <w:r>
        <w:rPr>
          <w:rFonts w:ascii="Trebuchet MS" w:hAnsi="Trebuchet MS" w:cs="Tahoma"/>
          <w:b/>
          <w:bCs/>
          <w:szCs w:val="24"/>
          <w:lang w:val="fr-CM"/>
        </w:rPr>
        <w:t>Hypothèses de travail</w:t>
      </w:r>
    </w:p>
    <w:p w14:paraId="449E0D94" w14:textId="77777777" w:rsidR="00713723" w:rsidRPr="00713723" w:rsidRDefault="00713723" w:rsidP="00713723">
      <w:pPr>
        <w:numPr>
          <w:ilvl w:val="0"/>
          <w:numId w:val="83"/>
        </w:numPr>
        <w:spacing w:line="259" w:lineRule="auto"/>
        <w:jc w:val="both"/>
        <w:rPr>
          <w:rFonts w:ascii="Trebuchet MS" w:hAnsi="Trebuchet MS" w:cs="Tahoma"/>
          <w:szCs w:val="24"/>
          <w:lang w:val="fr-CM"/>
        </w:rPr>
      </w:pPr>
      <w:r w:rsidRPr="00713723">
        <w:rPr>
          <w:rFonts w:ascii="Trebuchet MS" w:hAnsi="Trebuchet MS" w:cs="Tahoma"/>
          <w:szCs w:val="24"/>
          <w:lang w:val="fr-CM"/>
        </w:rPr>
        <w:t xml:space="preserve">Tracé existant ≈ </w:t>
      </w:r>
      <w:r w:rsidRPr="00713723">
        <w:rPr>
          <w:rFonts w:ascii="Trebuchet MS" w:hAnsi="Trebuchet MS" w:cs="Tahoma"/>
          <w:b/>
          <w:bCs/>
          <w:szCs w:val="24"/>
          <w:lang w:val="fr-CM"/>
        </w:rPr>
        <w:t>2000 m</w:t>
      </w:r>
      <w:r w:rsidRPr="00713723">
        <w:rPr>
          <w:rFonts w:ascii="Trebuchet MS" w:hAnsi="Trebuchet MS" w:cs="Tahoma"/>
          <w:szCs w:val="24"/>
          <w:lang w:val="fr-CM"/>
        </w:rPr>
        <w:t xml:space="preserve"> ; exutoire dans un </w:t>
      </w:r>
      <w:r w:rsidRPr="00713723">
        <w:rPr>
          <w:rFonts w:ascii="Trebuchet MS" w:hAnsi="Trebuchet MS" w:cs="Tahoma"/>
          <w:b/>
          <w:bCs/>
          <w:szCs w:val="24"/>
          <w:lang w:val="fr-CM"/>
        </w:rPr>
        <w:t>mayo</w:t>
      </w:r>
      <w:r w:rsidRPr="00713723">
        <w:rPr>
          <w:rFonts w:ascii="Trebuchet MS" w:hAnsi="Trebuchet MS" w:cs="Tahoma"/>
          <w:szCs w:val="24"/>
          <w:lang w:val="fr-CM"/>
        </w:rPr>
        <w:t xml:space="preserve"> en aval.</w:t>
      </w:r>
    </w:p>
    <w:p w14:paraId="7E7BBAFB" w14:textId="411A7CCF" w:rsidR="00713723" w:rsidRPr="00713723" w:rsidRDefault="00713723" w:rsidP="00713723">
      <w:pPr>
        <w:numPr>
          <w:ilvl w:val="0"/>
          <w:numId w:val="83"/>
        </w:numPr>
        <w:spacing w:line="259" w:lineRule="auto"/>
        <w:jc w:val="both"/>
        <w:rPr>
          <w:rFonts w:ascii="Trebuchet MS" w:hAnsi="Trebuchet MS" w:cs="Tahoma"/>
          <w:szCs w:val="24"/>
          <w:lang w:val="fr-CM"/>
        </w:rPr>
      </w:pPr>
      <w:r w:rsidRPr="00713723">
        <w:rPr>
          <w:rFonts w:ascii="Trebuchet MS" w:hAnsi="Trebuchet MS" w:cs="Tahoma"/>
          <w:szCs w:val="24"/>
          <w:lang w:val="fr-CM"/>
        </w:rPr>
        <w:t xml:space="preserve">On </w:t>
      </w:r>
      <w:r w:rsidRPr="00713723">
        <w:rPr>
          <w:rFonts w:ascii="Trebuchet MS" w:hAnsi="Trebuchet MS" w:cs="Tahoma"/>
          <w:b/>
          <w:bCs/>
          <w:szCs w:val="24"/>
          <w:lang w:val="fr-CM"/>
        </w:rPr>
        <w:t>section en V</w:t>
      </w:r>
      <w:r w:rsidRPr="00713723">
        <w:rPr>
          <w:rFonts w:ascii="Trebuchet MS" w:hAnsi="Trebuchet MS" w:cs="Tahoma"/>
          <w:szCs w:val="24"/>
          <w:lang w:val="fr-CM"/>
        </w:rPr>
        <w:t xml:space="preserve"> (45° ; profondeur utile intérieure </w:t>
      </w:r>
      <w:r w:rsidRPr="00713723">
        <w:rPr>
          <w:rFonts w:ascii="Trebuchet MS" w:hAnsi="Trebuchet MS" w:cs="Tahoma"/>
          <w:b/>
          <w:bCs/>
          <w:szCs w:val="24"/>
          <w:lang w:val="fr-CM"/>
        </w:rPr>
        <w:t>d = 1,00 m</w:t>
      </w:r>
      <w:r w:rsidRPr="00713723">
        <w:rPr>
          <w:rFonts w:ascii="Trebuchet MS" w:hAnsi="Trebuchet MS" w:cs="Tahoma"/>
          <w:szCs w:val="24"/>
          <w:lang w:val="fr-CM"/>
        </w:rPr>
        <w:t xml:space="preserve"> ; largeur crete intérieure = </w:t>
      </w:r>
      <w:r w:rsidRPr="00713723">
        <w:rPr>
          <w:rFonts w:ascii="Trebuchet MS" w:hAnsi="Trebuchet MS" w:cs="Tahoma"/>
          <w:b/>
          <w:bCs/>
          <w:szCs w:val="24"/>
          <w:lang w:val="fr-CM"/>
        </w:rPr>
        <w:t>2,00 m</w:t>
      </w:r>
      <w:r w:rsidRPr="00713723">
        <w:rPr>
          <w:rFonts w:ascii="Trebuchet MS" w:hAnsi="Trebuchet MS" w:cs="Tahoma"/>
          <w:szCs w:val="24"/>
          <w:lang w:val="fr-CM"/>
        </w:rPr>
        <w:t>)</w:t>
      </w:r>
      <w:r>
        <w:rPr>
          <w:rFonts w:ascii="Trebuchet MS" w:hAnsi="Trebuchet MS" w:cs="Tahoma"/>
          <w:szCs w:val="24"/>
          <w:lang w:val="fr-CM"/>
        </w:rPr>
        <w:t> ;</w:t>
      </w:r>
    </w:p>
    <w:p w14:paraId="6BC135AD" w14:textId="77777777" w:rsidR="00713723" w:rsidRPr="00713723" w:rsidRDefault="00713723" w:rsidP="00713723">
      <w:pPr>
        <w:numPr>
          <w:ilvl w:val="0"/>
          <w:numId w:val="83"/>
        </w:numPr>
        <w:spacing w:line="259" w:lineRule="auto"/>
        <w:jc w:val="both"/>
        <w:rPr>
          <w:rFonts w:ascii="Trebuchet MS" w:hAnsi="Trebuchet MS" w:cs="Tahoma"/>
          <w:szCs w:val="24"/>
          <w:lang w:val="fr-CM"/>
        </w:rPr>
      </w:pPr>
      <w:r w:rsidRPr="00713723">
        <w:rPr>
          <w:rFonts w:ascii="Trebuchet MS" w:hAnsi="Trebuchet MS" w:cs="Tahoma"/>
          <w:szCs w:val="24"/>
          <w:lang w:val="fr-CM"/>
        </w:rPr>
        <w:t xml:space="preserve">Maçonnerie en </w:t>
      </w:r>
      <w:r w:rsidRPr="00713723">
        <w:rPr>
          <w:rFonts w:ascii="Trebuchet MS" w:hAnsi="Trebuchet MS" w:cs="Tahoma"/>
          <w:b/>
          <w:bCs/>
          <w:szCs w:val="24"/>
          <w:lang w:val="fr-CM"/>
        </w:rPr>
        <w:t>briques cuites</w:t>
      </w:r>
      <w:r w:rsidRPr="00713723">
        <w:rPr>
          <w:rFonts w:ascii="Trebuchet MS" w:hAnsi="Trebuchet MS" w:cs="Tahoma"/>
          <w:szCs w:val="24"/>
          <w:lang w:val="fr-CM"/>
        </w:rPr>
        <w:t xml:space="preserve">, épaisseur parement </w:t>
      </w:r>
      <w:r w:rsidRPr="00713723">
        <w:rPr>
          <w:rFonts w:ascii="Trebuchet MS" w:hAnsi="Trebuchet MS" w:cs="Tahoma"/>
          <w:b/>
          <w:bCs/>
          <w:szCs w:val="24"/>
          <w:lang w:val="fr-CM"/>
        </w:rPr>
        <w:t>t = 0,10 m</w:t>
      </w:r>
      <w:r w:rsidRPr="00713723">
        <w:rPr>
          <w:rFonts w:ascii="Trebuchet MS" w:hAnsi="Trebuchet MS" w:cs="Tahoma"/>
          <w:szCs w:val="24"/>
          <w:lang w:val="fr-CM"/>
        </w:rPr>
        <w:t>.</w:t>
      </w:r>
    </w:p>
    <w:p w14:paraId="6E352FD9" w14:textId="34961ECA" w:rsidR="00713723" w:rsidRPr="00713723" w:rsidRDefault="00713723" w:rsidP="00713723">
      <w:pPr>
        <w:numPr>
          <w:ilvl w:val="0"/>
          <w:numId w:val="83"/>
        </w:numPr>
        <w:spacing w:line="259" w:lineRule="auto"/>
        <w:jc w:val="both"/>
        <w:rPr>
          <w:rFonts w:ascii="Trebuchet MS" w:hAnsi="Trebuchet MS" w:cs="Tahoma"/>
          <w:szCs w:val="24"/>
          <w:lang w:val="fr-CM"/>
        </w:rPr>
      </w:pPr>
      <w:r w:rsidRPr="00713723">
        <w:rPr>
          <w:rFonts w:ascii="Trebuchet MS" w:hAnsi="Trebuchet MS" w:cs="Tahoma"/>
          <w:szCs w:val="24"/>
          <w:lang w:val="fr-CM"/>
        </w:rPr>
        <w:t xml:space="preserve">béton maigre </w:t>
      </w:r>
      <w:r w:rsidRPr="00713723">
        <w:rPr>
          <w:rFonts w:ascii="Trebuchet MS" w:hAnsi="Trebuchet MS" w:cs="Tahoma"/>
          <w:b/>
          <w:bCs/>
          <w:szCs w:val="24"/>
          <w:lang w:val="fr-CM"/>
        </w:rPr>
        <w:t>~200 m³</w:t>
      </w:r>
      <w:r w:rsidRPr="00713723">
        <w:rPr>
          <w:rFonts w:ascii="Trebuchet MS" w:hAnsi="Trebuchet MS" w:cs="Tahoma"/>
          <w:szCs w:val="24"/>
          <w:lang w:val="fr-CM"/>
        </w:rPr>
        <w:t xml:space="preserve"> (dalle 5 cm continue).</w:t>
      </w:r>
    </w:p>
    <w:p w14:paraId="0979775F" w14:textId="5EED3DEE" w:rsidR="00713723" w:rsidRPr="00713723" w:rsidRDefault="00713723" w:rsidP="00713723">
      <w:pPr>
        <w:numPr>
          <w:ilvl w:val="0"/>
          <w:numId w:val="83"/>
        </w:numPr>
        <w:spacing w:line="259" w:lineRule="auto"/>
        <w:jc w:val="both"/>
        <w:rPr>
          <w:rFonts w:ascii="Trebuchet MS" w:hAnsi="Trebuchet MS" w:cs="Tahoma"/>
          <w:szCs w:val="24"/>
          <w:lang w:val="fr-CM"/>
        </w:rPr>
      </w:pPr>
      <w:r w:rsidRPr="00713723">
        <w:rPr>
          <w:rFonts w:ascii="Trebuchet MS" w:hAnsi="Trebuchet MS" w:cs="Tahoma"/>
          <w:szCs w:val="24"/>
          <w:lang w:val="fr-CM"/>
        </w:rPr>
        <w:t>Hypothèse de travail : n = 0,015 ; pente naturelle</w:t>
      </w:r>
      <w:r w:rsidR="00127106">
        <w:rPr>
          <w:rFonts w:ascii="Trebuchet MS" w:hAnsi="Trebuchet MS" w:cs="Tahoma"/>
          <w:szCs w:val="24"/>
          <w:lang w:val="fr-CM"/>
        </w:rPr>
        <w:t xml:space="preserve"> </w:t>
      </w:r>
      <w:r w:rsidRPr="00713723">
        <w:rPr>
          <w:rFonts w:ascii="Trebuchet MS" w:hAnsi="Trebuchet MS" w:cs="Tahoma"/>
          <w:szCs w:val="24"/>
          <w:lang w:val="fr-CM"/>
        </w:rPr>
        <w:t>— hypertrofie hydraulique possible si fortes crues ; prévoir protections aval.</w:t>
      </w:r>
    </w:p>
    <w:p w14:paraId="037D08A5" w14:textId="244A127B" w:rsidR="00341431" w:rsidRDefault="00341431" w:rsidP="00297CA8">
      <w:pPr>
        <w:spacing w:line="276" w:lineRule="auto"/>
        <w:jc w:val="both"/>
        <w:rPr>
          <w:rFonts w:ascii="Trebuchet MS" w:hAnsi="Trebuchet MS"/>
          <w:szCs w:val="24"/>
          <w:lang w:eastAsia="en-US"/>
        </w:rPr>
      </w:pPr>
    </w:p>
    <w:p w14:paraId="48B3BA05" w14:textId="31F43AA4" w:rsidR="009133E9" w:rsidRDefault="009133E9" w:rsidP="00297CA8">
      <w:pPr>
        <w:spacing w:line="276" w:lineRule="auto"/>
        <w:jc w:val="both"/>
        <w:rPr>
          <w:rFonts w:ascii="Trebuchet MS" w:hAnsi="Trebuchet MS"/>
          <w:szCs w:val="24"/>
          <w:lang w:eastAsia="en-US"/>
        </w:rPr>
      </w:pPr>
    </w:p>
    <w:p w14:paraId="017A83D8" w14:textId="542095E9" w:rsidR="009133E9" w:rsidRDefault="009133E9" w:rsidP="00297CA8">
      <w:pPr>
        <w:spacing w:line="276" w:lineRule="auto"/>
        <w:jc w:val="both"/>
        <w:rPr>
          <w:rFonts w:ascii="Trebuchet MS" w:hAnsi="Trebuchet MS"/>
          <w:szCs w:val="24"/>
          <w:lang w:eastAsia="en-US"/>
        </w:rPr>
      </w:pPr>
    </w:p>
    <w:p w14:paraId="0123FE71" w14:textId="5CE4D81E" w:rsidR="009133E9" w:rsidRDefault="009133E9" w:rsidP="00297CA8">
      <w:pPr>
        <w:spacing w:line="276" w:lineRule="auto"/>
        <w:jc w:val="both"/>
        <w:rPr>
          <w:rFonts w:ascii="Trebuchet MS" w:hAnsi="Trebuchet MS"/>
          <w:szCs w:val="24"/>
          <w:lang w:eastAsia="en-US"/>
        </w:rPr>
      </w:pPr>
    </w:p>
    <w:p w14:paraId="5243D10A" w14:textId="0EB73F48" w:rsidR="009133E9" w:rsidRDefault="009133E9" w:rsidP="00297CA8">
      <w:pPr>
        <w:spacing w:line="276" w:lineRule="auto"/>
        <w:jc w:val="both"/>
        <w:rPr>
          <w:rFonts w:ascii="Trebuchet MS" w:hAnsi="Trebuchet MS"/>
          <w:szCs w:val="24"/>
          <w:lang w:eastAsia="en-US"/>
        </w:rPr>
      </w:pPr>
    </w:p>
    <w:p w14:paraId="27036E0C" w14:textId="49A18160" w:rsidR="009133E9" w:rsidRDefault="009133E9" w:rsidP="00297CA8">
      <w:pPr>
        <w:spacing w:line="276" w:lineRule="auto"/>
        <w:jc w:val="both"/>
        <w:rPr>
          <w:rFonts w:ascii="Trebuchet MS" w:hAnsi="Trebuchet MS"/>
          <w:szCs w:val="24"/>
          <w:lang w:eastAsia="en-US"/>
        </w:rPr>
      </w:pPr>
    </w:p>
    <w:p w14:paraId="53ED107F" w14:textId="489EC30F" w:rsidR="009133E9" w:rsidRDefault="009133E9" w:rsidP="00297CA8">
      <w:pPr>
        <w:spacing w:line="276" w:lineRule="auto"/>
        <w:jc w:val="both"/>
        <w:rPr>
          <w:rFonts w:ascii="Trebuchet MS" w:hAnsi="Trebuchet MS"/>
          <w:szCs w:val="24"/>
          <w:lang w:eastAsia="en-US"/>
        </w:rPr>
      </w:pPr>
    </w:p>
    <w:p w14:paraId="0DADF802" w14:textId="66102B3B" w:rsidR="009133E9" w:rsidRDefault="009133E9" w:rsidP="00297CA8">
      <w:pPr>
        <w:spacing w:line="276" w:lineRule="auto"/>
        <w:jc w:val="both"/>
        <w:rPr>
          <w:rFonts w:ascii="Trebuchet MS" w:hAnsi="Trebuchet MS"/>
          <w:szCs w:val="24"/>
          <w:lang w:eastAsia="en-US"/>
        </w:rPr>
      </w:pPr>
    </w:p>
    <w:p w14:paraId="155773B7" w14:textId="56FF01EE" w:rsidR="009133E9" w:rsidRDefault="009133E9" w:rsidP="00297CA8">
      <w:pPr>
        <w:spacing w:line="276" w:lineRule="auto"/>
        <w:jc w:val="both"/>
        <w:rPr>
          <w:rFonts w:ascii="Trebuchet MS" w:hAnsi="Trebuchet MS"/>
          <w:szCs w:val="24"/>
          <w:lang w:eastAsia="en-US"/>
        </w:rPr>
      </w:pPr>
    </w:p>
    <w:p w14:paraId="0FF9E81F" w14:textId="77777777" w:rsidR="009133E9" w:rsidRPr="00297CA8" w:rsidRDefault="009133E9" w:rsidP="00297CA8">
      <w:pPr>
        <w:spacing w:line="276" w:lineRule="auto"/>
        <w:jc w:val="both"/>
        <w:rPr>
          <w:rFonts w:ascii="Trebuchet MS" w:hAnsi="Trebuchet MS"/>
          <w:szCs w:val="24"/>
          <w:lang w:eastAsia="en-US"/>
        </w:rPr>
      </w:pPr>
    </w:p>
    <w:p w14:paraId="0E654EF4" w14:textId="058505E7" w:rsidR="00CE20A3" w:rsidRPr="005722F9" w:rsidRDefault="0030686B" w:rsidP="009F60CF">
      <w:pPr>
        <w:pStyle w:val="Paragraphedeliste"/>
        <w:numPr>
          <w:ilvl w:val="0"/>
          <w:numId w:val="28"/>
        </w:numPr>
        <w:spacing w:after="200" w:line="276" w:lineRule="auto"/>
        <w:ind w:left="284"/>
        <w:rPr>
          <w:rFonts w:ascii="Trebuchet MS" w:hAnsi="Trebuchet MS"/>
          <w:b/>
          <w:sz w:val="32"/>
          <w:szCs w:val="22"/>
          <w:lang w:eastAsia="en-US"/>
        </w:rPr>
      </w:pPr>
      <w:r w:rsidRPr="00297CA8">
        <w:rPr>
          <w:rFonts w:ascii="Trebuchet MS" w:hAnsi="Trebuchet MS"/>
          <w:b/>
          <w:sz w:val="32"/>
          <w:szCs w:val="22"/>
          <w:lang w:eastAsia="en-US"/>
        </w:rPr>
        <w:lastRenderedPageBreak/>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B477ED6"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38</w:t>
            </w:r>
            <w:r w:rsidRPr="00297CA8">
              <w:rPr>
                <w:rStyle w:val="Lienhypertexte"/>
                <w:rFonts w:ascii="Trebuchet MS" w:hAnsi="Trebuchet MS"/>
                <w:webHidden/>
                <w:szCs w:val="24"/>
                <w:lang w:eastAsia="en-US"/>
              </w:rPr>
              <w:fldChar w:fldCharType="end"/>
            </w:r>
          </w:hyperlink>
        </w:p>
        <w:p w14:paraId="2CCF9075" w14:textId="3D5B71F9" w:rsidR="00CE20A3" w:rsidRPr="00297CA8" w:rsidRDefault="00F8677E">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38</w:t>
            </w:r>
            <w:r w:rsidR="00CE20A3" w:rsidRPr="00297CA8">
              <w:rPr>
                <w:rStyle w:val="Lienhypertexte"/>
                <w:rFonts w:ascii="Trebuchet MS" w:hAnsi="Trebuchet MS"/>
                <w:webHidden/>
                <w:szCs w:val="24"/>
                <w:lang w:eastAsia="en-US"/>
              </w:rPr>
              <w:fldChar w:fldCharType="end"/>
            </w:r>
          </w:hyperlink>
        </w:p>
        <w:p w14:paraId="31E59A84" w14:textId="6C89DE75" w:rsidR="00CE20A3" w:rsidRPr="00297CA8" w:rsidRDefault="00F8677E">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38</w:t>
            </w:r>
            <w:r w:rsidR="00CE20A3" w:rsidRPr="00297CA8">
              <w:rPr>
                <w:rStyle w:val="Lienhypertexte"/>
                <w:rFonts w:ascii="Trebuchet MS" w:hAnsi="Trebuchet MS"/>
                <w:webHidden/>
                <w:szCs w:val="24"/>
                <w:lang w:eastAsia="en-US"/>
              </w:rPr>
              <w:fldChar w:fldCharType="end"/>
            </w:r>
          </w:hyperlink>
        </w:p>
        <w:p w14:paraId="506594C4" w14:textId="20CE24EB" w:rsidR="00CE20A3" w:rsidRPr="00297CA8" w:rsidRDefault="00F8677E">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40</w:t>
            </w:r>
            <w:r w:rsidR="00CE20A3" w:rsidRPr="00297CA8">
              <w:rPr>
                <w:rStyle w:val="Lienhypertexte"/>
                <w:rFonts w:ascii="Trebuchet MS" w:hAnsi="Trebuchet MS"/>
                <w:webHidden/>
                <w:szCs w:val="24"/>
                <w:lang w:eastAsia="en-US"/>
              </w:rPr>
              <w:fldChar w:fldCharType="end"/>
            </w:r>
          </w:hyperlink>
        </w:p>
        <w:p w14:paraId="640902BC" w14:textId="66DF4977" w:rsidR="00CE20A3" w:rsidRPr="00297CA8" w:rsidRDefault="00F8677E">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40</w:t>
            </w:r>
            <w:r w:rsidR="00CE20A3" w:rsidRPr="00297CA8">
              <w:rPr>
                <w:rStyle w:val="Lienhypertexte"/>
                <w:rFonts w:ascii="Trebuchet MS" w:hAnsi="Trebuchet MS"/>
                <w:webHidden/>
                <w:szCs w:val="24"/>
                <w:lang w:eastAsia="en-US"/>
              </w:rPr>
              <w:fldChar w:fldCharType="end"/>
            </w:r>
          </w:hyperlink>
        </w:p>
        <w:p w14:paraId="48BAD6D7" w14:textId="1C4F9B14" w:rsidR="00CE20A3" w:rsidRPr="00297CA8" w:rsidRDefault="00F8677E">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40</w:t>
            </w:r>
            <w:r w:rsidR="00CE20A3" w:rsidRPr="00297CA8">
              <w:rPr>
                <w:rStyle w:val="Lienhypertexte"/>
                <w:rFonts w:ascii="Trebuchet MS" w:hAnsi="Trebuchet MS"/>
                <w:webHidden/>
                <w:szCs w:val="24"/>
                <w:lang w:eastAsia="en-US"/>
              </w:rPr>
              <w:fldChar w:fldCharType="end"/>
            </w:r>
          </w:hyperlink>
        </w:p>
        <w:p w14:paraId="42D0C933" w14:textId="6C15A6B7" w:rsidR="00CE20A3" w:rsidRPr="00297CA8" w:rsidRDefault="00F8677E">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40</w:t>
            </w:r>
            <w:r w:rsidR="00CE20A3" w:rsidRPr="00297CA8">
              <w:rPr>
                <w:rStyle w:val="Lienhypertexte"/>
                <w:rFonts w:ascii="Trebuchet MS" w:hAnsi="Trebuchet MS"/>
                <w:webHidden/>
                <w:szCs w:val="24"/>
                <w:lang w:eastAsia="en-US"/>
              </w:rPr>
              <w:fldChar w:fldCharType="end"/>
            </w:r>
          </w:hyperlink>
        </w:p>
        <w:p w14:paraId="5EC39439" w14:textId="29189805" w:rsidR="00CE20A3" w:rsidRPr="00297CA8" w:rsidRDefault="00F8677E">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40</w:t>
            </w:r>
            <w:r w:rsidR="00CE20A3" w:rsidRPr="00297CA8">
              <w:rPr>
                <w:rStyle w:val="Lienhypertexte"/>
                <w:rFonts w:ascii="Trebuchet MS" w:hAnsi="Trebuchet MS"/>
                <w:webHidden/>
                <w:szCs w:val="24"/>
                <w:lang w:eastAsia="en-US"/>
              </w:rPr>
              <w:fldChar w:fldCharType="end"/>
            </w:r>
          </w:hyperlink>
        </w:p>
        <w:p w14:paraId="101A41BA" w14:textId="43DEBF0C" w:rsidR="00CE20A3" w:rsidRPr="00297CA8" w:rsidRDefault="00F8677E">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40</w:t>
            </w:r>
            <w:r w:rsidR="00CE20A3" w:rsidRPr="00297CA8">
              <w:rPr>
                <w:rStyle w:val="Lienhypertexte"/>
                <w:rFonts w:ascii="Trebuchet MS" w:hAnsi="Trebuchet MS"/>
                <w:webHidden/>
                <w:szCs w:val="24"/>
                <w:lang w:eastAsia="en-US"/>
              </w:rPr>
              <w:fldChar w:fldCharType="end"/>
            </w:r>
          </w:hyperlink>
        </w:p>
        <w:p w14:paraId="5A582914" w14:textId="57D83362" w:rsidR="00CE20A3" w:rsidRPr="00297CA8" w:rsidRDefault="00F8677E">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42</w:t>
            </w:r>
            <w:r w:rsidR="00CE20A3" w:rsidRPr="00297CA8">
              <w:rPr>
                <w:rStyle w:val="Lienhypertexte"/>
                <w:rFonts w:ascii="Trebuchet MS" w:hAnsi="Trebuchet MS"/>
                <w:webHidden/>
                <w:szCs w:val="24"/>
                <w:lang w:eastAsia="en-US"/>
              </w:rPr>
              <w:fldChar w:fldCharType="end"/>
            </w:r>
          </w:hyperlink>
        </w:p>
        <w:p w14:paraId="032CBA10" w14:textId="2E4BABAE" w:rsidR="00CE20A3" w:rsidRPr="00297CA8" w:rsidRDefault="00F8677E">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42</w:t>
            </w:r>
            <w:r w:rsidR="00CE20A3" w:rsidRPr="00297CA8">
              <w:rPr>
                <w:rStyle w:val="Lienhypertexte"/>
                <w:rFonts w:ascii="Trebuchet MS" w:hAnsi="Trebuchet MS"/>
                <w:webHidden/>
                <w:szCs w:val="24"/>
                <w:lang w:eastAsia="en-US"/>
              </w:rPr>
              <w:fldChar w:fldCharType="end"/>
            </w:r>
          </w:hyperlink>
        </w:p>
        <w:p w14:paraId="65EAAA76" w14:textId="09E10DB8" w:rsidR="00CE20A3" w:rsidRPr="00297CA8" w:rsidRDefault="00F8677E">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42</w:t>
            </w:r>
            <w:r w:rsidR="00CE20A3" w:rsidRPr="00297CA8">
              <w:rPr>
                <w:rStyle w:val="Lienhypertexte"/>
                <w:rFonts w:ascii="Trebuchet MS" w:hAnsi="Trebuchet MS"/>
                <w:webHidden/>
                <w:szCs w:val="24"/>
                <w:lang w:eastAsia="en-US"/>
              </w:rPr>
              <w:fldChar w:fldCharType="end"/>
            </w:r>
          </w:hyperlink>
        </w:p>
        <w:p w14:paraId="769A68FA" w14:textId="0EB85AF9" w:rsidR="00CE20A3" w:rsidRPr="00297CA8" w:rsidRDefault="00F8677E">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42</w:t>
            </w:r>
            <w:r w:rsidR="00CE20A3" w:rsidRPr="00297CA8">
              <w:rPr>
                <w:rStyle w:val="Lienhypertexte"/>
                <w:rFonts w:ascii="Trebuchet MS" w:hAnsi="Trebuchet MS"/>
                <w:webHidden/>
                <w:szCs w:val="24"/>
                <w:lang w:eastAsia="en-US"/>
              </w:rPr>
              <w:fldChar w:fldCharType="end"/>
            </w:r>
          </w:hyperlink>
        </w:p>
        <w:p w14:paraId="1CBA362F" w14:textId="387FBDAD" w:rsidR="00CE20A3" w:rsidRPr="00297CA8" w:rsidRDefault="00F8677E">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43</w:t>
            </w:r>
            <w:r w:rsidR="00CE20A3" w:rsidRPr="00297CA8">
              <w:rPr>
                <w:rStyle w:val="Lienhypertexte"/>
                <w:rFonts w:ascii="Trebuchet MS" w:hAnsi="Trebuchet MS"/>
                <w:webHidden/>
                <w:szCs w:val="24"/>
                <w:lang w:eastAsia="en-US"/>
              </w:rPr>
              <w:fldChar w:fldCharType="end"/>
            </w:r>
          </w:hyperlink>
        </w:p>
        <w:p w14:paraId="2EBD6A30" w14:textId="68589A64" w:rsidR="00CE20A3" w:rsidRPr="00297CA8" w:rsidRDefault="00F8677E">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43</w:t>
            </w:r>
            <w:r w:rsidR="00CE20A3" w:rsidRPr="00297CA8">
              <w:rPr>
                <w:rStyle w:val="Lienhypertexte"/>
                <w:rFonts w:ascii="Trebuchet MS" w:hAnsi="Trebuchet MS"/>
                <w:webHidden/>
                <w:szCs w:val="24"/>
                <w:lang w:eastAsia="en-US"/>
              </w:rPr>
              <w:fldChar w:fldCharType="end"/>
            </w:r>
          </w:hyperlink>
        </w:p>
        <w:p w14:paraId="339F875C" w14:textId="5619AA0E" w:rsidR="00CE20A3" w:rsidRPr="00297CA8" w:rsidRDefault="00F8677E">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43</w:t>
            </w:r>
            <w:r w:rsidR="00CE20A3" w:rsidRPr="00297CA8">
              <w:rPr>
                <w:rStyle w:val="Lienhypertexte"/>
                <w:rFonts w:ascii="Trebuchet MS" w:hAnsi="Trebuchet MS"/>
                <w:webHidden/>
                <w:szCs w:val="24"/>
                <w:lang w:eastAsia="en-US"/>
              </w:rPr>
              <w:fldChar w:fldCharType="end"/>
            </w:r>
          </w:hyperlink>
        </w:p>
        <w:p w14:paraId="0A1898AF" w14:textId="0C63408E" w:rsidR="00CE20A3" w:rsidRPr="00297CA8" w:rsidRDefault="00F8677E">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43</w:t>
            </w:r>
            <w:r w:rsidR="00CE20A3" w:rsidRPr="00297CA8">
              <w:rPr>
                <w:rStyle w:val="Lienhypertexte"/>
                <w:rFonts w:ascii="Trebuchet MS" w:hAnsi="Trebuchet MS"/>
                <w:webHidden/>
                <w:szCs w:val="24"/>
                <w:lang w:eastAsia="en-US"/>
              </w:rPr>
              <w:fldChar w:fldCharType="end"/>
            </w:r>
          </w:hyperlink>
        </w:p>
        <w:p w14:paraId="6CA63741" w14:textId="421303C5" w:rsidR="00CE20A3" w:rsidRPr="00297CA8" w:rsidRDefault="00F8677E">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43</w:t>
            </w:r>
            <w:r w:rsidR="00CE20A3" w:rsidRPr="00297CA8">
              <w:rPr>
                <w:rStyle w:val="Lienhypertexte"/>
                <w:rFonts w:ascii="Trebuchet MS" w:hAnsi="Trebuchet MS"/>
                <w:webHidden/>
                <w:szCs w:val="24"/>
                <w:lang w:eastAsia="en-US"/>
              </w:rPr>
              <w:fldChar w:fldCharType="end"/>
            </w:r>
          </w:hyperlink>
        </w:p>
        <w:p w14:paraId="3FA2B5F8" w14:textId="6935772B" w:rsidR="00CE20A3" w:rsidRPr="00297CA8" w:rsidRDefault="00F8677E">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43</w:t>
            </w:r>
            <w:r w:rsidR="00CE20A3" w:rsidRPr="00297CA8">
              <w:rPr>
                <w:rStyle w:val="Lienhypertexte"/>
                <w:rFonts w:ascii="Trebuchet MS" w:hAnsi="Trebuchet MS"/>
                <w:webHidden/>
                <w:szCs w:val="24"/>
                <w:lang w:eastAsia="en-US"/>
              </w:rPr>
              <w:fldChar w:fldCharType="end"/>
            </w:r>
          </w:hyperlink>
        </w:p>
        <w:p w14:paraId="602BC096" w14:textId="2F28BFB9" w:rsidR="00CE20A3" w:rsidRPr="00297CA8" w:rsidRDefault="00F8677E">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45</w:t>
            </w:r>
            <w:r w:rsidR="00CE20A3" w:rsidRPr="00297CA8">
              <w:rPr>
                <w:rStyle w:val="Lienhypertexte"/>
                <w:rFonts w:ascii="Trebuchet MS" w:hAnsi="Trebuchet MS"/>
                <w:webHidden/>
                <w:szCs w:val="24"/>
                <w:lang w:eastAsia="en-US"/>
              </w:rPr>
              <w:fldChar w:fldCharType="end"/>
            </w:r>
          </w:hyperlink>
        </w:p>
        <w:p w14:paraId="09881E00" w14:textId="1C34754F" w:rsidR="00CE20A3" w:rsidRPr="00297CA8" w:rsidRDefault="00F8677E">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45</w:t>
            </w:r>
            <w:r w:rsidR="00CE20A3" w:rsidRPr="00297CA8">
              <w:rPr>
                <w:rStyle w:val="Lienhypertexte"/>
                <w:rFonts w:ascii="Trebuchet MS" w:hAnsi="Trebuchet MS"/>
                <w:webHidden/>
                <w:szCs w:val="24"/>
                <w:lang w:eastAsia="en-US"/>
              </w:rPr>
              <w:fldChar w:fldCharType="end"/>
            </w:r>
          </w:hyperlink>
        </w:p>
        <w:p w14:paraId="45F3A1DE" w14:textId="445AB461" w:rsidR="00CE20A3" w:rsidRPr="00297CA8" w:rsidRDefault="00F8677E">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45</w:t>
            </w:r>
            <w:r w:rsidR="00CE20A3" w:rsidRPr="00297CA8">
              <w:rPr>
                <w:rStyle w:val="Lienhypertexte"/>
                <w:rFonts w:ascii="Trebuchet MS" w:hAnsi="Trebuchet MS"/>
                <w:webHidden/>
                <w:szCs w:val="24"/>
                <w:lang w:eastAsia="en-US"/>
              </w:rPr>
              <w:fldChar w:fldCharType="end"/>
            </w:r>
          </w:hyperlink>
        </w:p>
        <w:p w14:paraId="2E95A082" w14:textId="7201253F" w:rsidR="00CE20A3" w:rsidRPr="00297CA8" w:rsidRDefault="00F8677E">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45</w:t>
            </w:r>
            <w:r w:rsidR="00CE20A3" w:rsidRPr="00297CA8">
              <w:rPr>
                <w:rStyle w:val="Lienhypertexte"/>
                <w:rFonts w:ascii="Trebuchet MS" w:hAnsi="Trebuchet MS"/>
                <w:webHidden/>
                <w:szCs w:val="24"/>
                <w:lang w:eastAsia="en-US"/>
              </w:rPr>
              <w:fldChar w:fldCharType="end"/>
            </w:r>
          </w:hyperlink>
        </w:p>
        <w:p w14:paraId="3D3B736B" w14:textId="3B9C3078" w:rsidR="00CE20A3" w:rsidRPr="00297CA8" w:rsidRDefault="00F8677E">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770B2">
              <w:rPr>
                <w:rStyle w:val="Lienhypertexte"/>
                <w:rFonts w:ascii="Trebuchet MS" w:hAnsi="Trebuchet MS"/>
                <w:i/>
                <w:noProof/>
                <w:webHidden/>
                <w:szCs w:val="24"/>
                <w:lang w:eastAsia="en-US"/>
              </w:rPr>
              <w:t>45</w:t>
            </w:r>
            <w:r w:rsidR="00CE20A3" w:rsidRPr="00297CA8">
              <w:rPr>
                <w:rStyle w:val="Lienhypertexte"/>
                <w:rFonts w:ascii="Trebuchet MS" w:hAnsi="Trebuchet MS"/>
                <w:webHidden/>
                <w:szCs w:val="24"/>
                <w:lang w:eastAsia="en-US"/>
              </w:rPr>
              <w:fldChar w:fldCharType="end"/>
            </w:r>
          </w:hyperlink>
        </w:p>
        <w:p w14:paraId="2CC7A1B2" w14:textId="72B08B25" w:rsidR="00CE20A3" w:rsidRPr="00297CA8" w:rsidRDefault="00F8677E">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47</w:t>
            </w:r>
            <w:r w:rsidR="00CE20A3" w:rsidRPr="00297CA8">
              <w:rPr>
                <w:rStyle w:val="Lienhypertexte"/>
                <w:rFonts w:ascii="Trebuchet MS" w:hAnsi="Trebuchet MS"/>
                <w:webHidden/>
                <w:szCs w:val="24"/>
                <w:lang w:eastAsia="en-US"/>
              </w:rPr>
              <w:fldChar w:fldCharType="end"/>
            </w:r>
          </w:hyperlink>
        </w:p>
        <w:p w14:paraId="0192EAA2" w14:textId="47E8C2E6" w:rsidR="00CE20A3" w:rsidRPr="00297CA8" w:rsidRDefault="00F8677E">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47</w:t>
            </w:r>
            <w:r w:rsidR="00CE20A3" w:rsidRPr="00297CA8">
              <w:rPr>
                <w:rStyle w:val="Lienhypertexte"/>
                <w:rFonts w:ascii="Trebuchet MS" w:hAnsi="Trebuchet MS"/>
                <w:webHidden/>
                <w:szCs w:val="24"/>
                <w:lang w:eastAsia="en-US"/>
              </w:rPr>
              <w:fldChar w:fldCharType="end"/>
            </w:r>
          </w:hyperlink>
        </w:p>
        <w:p w14:paraId="7C3FE878" w14:textId="0B164156" w:rsidR="00CE20A3" w:rsidRPr="00297CA8" w:rsidRDefault="00F8677E">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48</w:t>
            </w:r>
            <w:r w:rsidR="00CE20A3" w:rsidRPr="00297CA8">
              <w:rPr>
                <w:rStyle w:val="Lienhypertexte"/>
                <w:rFonts w:ascii="Trebuchet MS" w:hAnsi="Trebuchet MS"/>
                <w:webHidden/>
                <w:szCs w:val="24"/>
                <w:lang w:eastAsia="en-US"/>
              </w:rPr>
              <w:fldChar w:fldCharType="end"/>
            </w:r>
          </w:hyperlink>
        </w:p>
        <w:p w14:paraId="3AC63676" w14:textId="5ED246AC" w:rsidR="00CE20A3" w:rsidRPr="00297CA8" w:rsidRDefault="00F8677E">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48</w:t>
            </w:r>
            <w:r w:rsidR="00CE20A3" w:rsidRPr="00297CA8">
              <w:rPr>
                <w:rStyle w:val="Lienhypertexte"/>
                <w:rFonts w:ascii="Trebuchet MS" w:hAnsi="Trebuchet MS"/>
                <w:webHidden/>
                <w:szCs w:val="24"/>
                <w:lang w:eastAsia="en-US"/>
              </w:rPr>
              <w:fldChar w:fldCharType="end"/>
            </w:r>
          </w:hyperlink>
        </w:p>
        <w:p w14:paraId="61241D6A" w14:textId="21CD339D" w:rsidR="00CE20A3" w:rsidRPr="00297CA8" w:rsidRDefault="00F8677E">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49</w:t>
            </w:r>
            <w:r w:rsidR="00CE20A3" w:rsidRPr="00297CA8">
              <w:rPr>
                <w:rStyle w:val="Lienhypertexte"/>
                <w:rFonts w:ascii="Trebuchet MS" w:hAnsi="Trebuchet MS"/>
                <w:webHidden/>
                <w:szCs w:val="24"/>
                <w:lang w:eastAsia="en-US"/>
              </w:rPr>
              <w:fldChar w:fldCharType="end"/>
            </w:r>
          </w:hyperlink>
        </w:p>
        <w:p w14:paraId="41894F76" w14:textId="72E513FE" w:rsidR="00CE20A3" w:rsidRPr="00297CA8" w:rsidRDefault="00F8677E">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49</w:t>
            </w:r>
            <w:r w:rsidR="00CE20A3" w:rsidRPr="00297CA8">
              <w:rPr>
                <w:rStyle w:val="Lienhypertexte"/>
                <w:rFonts w:ascii="Trebuchet MS" w:hAnsi="Trebuchet MS"/>
                <w:webHidden/>
                <w:szCs w:val="24"/>
                <w:lang w:eastAsia="en-US"/>
              </w:rPr>
              <w:fldChar w:fldCharType="end"/>
            </w:r>
          </w:hyperlink>
        </w:p>
        <w:p w14:paraId="4BBA478B" w14:textId="128759BA" w:rsidR="00CE20A3" w:rsidRPr="00297CA8" w:rsidRDefault="00F8677E">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50</w:t>
            </w:r>
            <w:r w:rsidR="00CE20A3" w:rsidRPr="00297CA8">
              <w:rPr>
                <w:rStyle w:val="Lienhypertexte"/>
                <w:rFonts w:ascii="Trebuchet MS" w:hAnsi="Trebuchet MS"/>
                <w:webHidden/>
                <w:szCs w:val="24"/>
                <w:lang w:eastAsia="en-US"/>
              </w:rPr>
              <w:fldChar w:fldCharType="end"/>
            </w:r>
          </w:hyperlink>
        </w:p>
        <w:p w14:paraId="44578BFE" w14:textId="5ECE8393" w:rsidR="00CE20A3" w:rsidRPr="00297CA8" w:rsidRDefault="00F8677E">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50</w:t>
            </w:r>
            <w:r w:rsidR="00CE20A3" w:rsidRPr="00297CA8">
              <w:rPr>
                <w:rStyle w:val="Lienhypertexte"/>
                <w:rFonts w:ascii="Trebuchet MS" w:hAnsi="Trebuchet MS"/>
                <w:webHidden/>
                <w:szCs w:val="24"/>
                <w:lang w:eastAsia="en-US"/>
              </w:rPr>
              <w:fldChar w:fldCharType="end"/>
            </w:r>
          </w:hyperlink>
        </w:p>
        <w:p w14:paraId="6DA269B6" w14:textId="47B8F78F" w:rsidR="00CE20A3" w:rsidRPr="00297CA8" w:rsidRDefault="00F8677E">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50</w:t>
            </w:r>
            <w:r w:rsidR="00CE20A3" w:rsidRPr="00297CA8">
              <w:rPr>
                <w:rStyle w:val="Lienhypertexte"/>
                <w:rFonts w:ascii="Trebuchet MS" w:hAnsi="Trebuchet MS"/>
                <w:webHidden/>
                <w:szCs w:val="24"/>
                <w:lang w:eastAsia="en-US"/>
              </w:rPr>
              <w:fldChar w:fldCharType="end"/>
            </w:r>
          </w:hyperlink>
        </w:p>
        <w:p w14:paraId="0ABE4E2D" w14:textId="337BDF8A" w:rsidR="00CE20A3" w:rsidRPr="00297CA8" w:rsidRDefault="00F8677E">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50</w:t>
            </w:r>
            <w:r w:rsidR="00CE20A3" w:rsidRPr="00297CA8">
              <w:rPr>
                <w:rStyle w:val="Lienhypertexte"/>
                <w:rFonts w:ascii="Trebuchet MS" w:hAnsi="Trebuchet MS"/>
                <w:webHidden/>
                <w:szCs w:val="24"/>
                <w:lang w:eastAsia="en-US"/>
              </w:rPr>
              <w:fldChar w:fldCharType="end"/>
            </w:r>
          </w:hyperlink>
        </w:p>
        <w:p w14:paraId="41C9CCEB" w14:textId="316C02D6" w:rsidR="00CE20A3" w:rsidRPr="00297CA8" w:rsidRDefault="00F8677E">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50</w:t>
            </w:r>
            <w:r w:rsidR="00CE20A3" w:rsidRPr="00297CA8">
              <w:rPr>
                <w:rStyle w:val="Lienhypertexte"/>
                <w:rFonts w:ascii="Trebuchet MS" w:hAnsi="Trebuchet MS"/>
                <w:webHidden/>
                <w:szCs w:val="24"/>
                <w:lang w:eastAsia="en-US"/>
              </w:rPr>
              <w:fldChar w:fldCharType="end"/>
            </w:r>
          </w:hyperlink>
        </w:p>
        <w:p w14:paraId="75C73287" w14:textId="2E1F9C7E" w:rsidR="00CE20A3" w:rsidRPr="00297CA8" w:rsidRDefault="00F8677E">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51</w:t>
            </w:r>
            <w:r w:rsidR="00CE20A3" w:rsidRPr="00297CA8">
              <w:rPr>
                <w:rStyle w:val="Lienhypertexte"/>
                <w:rFonts w:ascii="Trebuchet MS" w:hAnsi="Trebuchet MS"/>
                <w:webHidden/>
                <w:szCs w:val="24"/>
                <w:lang w:eastAsia="en-US"/>
              </w:rPr>
              <w:fldChar w:fldCharType="end"/>
            </w:r>
          </w:hyperlink>
        </w:p>
        <w:p w14:paraId="75EA591B" w14:textId="1AC71697" w:rsidR="00CE20A3" w:rsidRPr="00297CA8" w:rsidRDefault="00F8677E">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51</w:t>
            </w:r>
            <w:r w:rsidR="00CE20A3" w:rsidRPr="00297CA8">
              <w:rPr>
                <w:rStyle w:val="Lienhypertexte"/>
                <w:rFonts w:ascii="Trebuchet MS" w:hAnsi="Trebuchet MS"/>
                <w:webHidden/>
                <w:szCs w:val="24"/>
                <w:lang w:eastAsia="en-US"/>
              </w:rPr>
              <w:fldChar w:fldCharType="end"/>
            </w:r>
          </w:hyperlink>
        </w:p>
        <w:p w14:paraId="3A694896" w14:textId="24D22C11" w:rsidR="00CE20A3" w:rsidRPr="00297CA8" w:rsidRDefault="00F8677E">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52</w:t>
            </w:r>
            <w:r w:rsidR="00CE20A3" w:rsidRPr="00297CA8">
              <w:rPr>
                <w:rStyle w:val="Lienhypertexte"/>
                <w:rFonts w:ascii="Trebuchet MS" w:hAnsi="Trebuchet MS"/>
                <w:webHidden/>
                <w:szCs w:val="24"/>
                <w:lang w:eastAsia="en-US"/>
              </w:rPr>
              <w:fldChar w:fldCharType="end"/>
            </w:r>
          </w:hyperlink>
        </w:p>
        <w:p w14:paraId="74126BFE" w14:textId="1ABE0504" w:rsidR="00CE20A3" w:rsidRPr="00297CA8" w:rsidRDefault="00F8677E">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52</w:t>
            </w:r>
            <w:r w:rsidR="00CE20A3" w:rsidRPr="00297CA8">
              <w:rPr>
                <w:rStyle w:val="Lienhypertexte"/>
                <w:rFonts w:ascii="Trebuchet MS" w:hAnsi="Trebuchet MS"/>
                <w:webHidden/>
                <w:szCs w:val="24"/>
                <w:lang w:eastAsia="en-US"/>
              </w:rPr>
              <w:fldChar w:fldCharType="end"/>
            </w:r>
          </w:hyperlink>
        </w:p>
        <w:p w14:paraId="01C5F6BF" w14:textId="6C808182" w:rsidR="00CE20A3" w:rsidRPr="00297CA8" w:rsidRDefault="00F8677E">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54</w:t>
            </w:r>
            <w:r w:rsidR="00CE20A3" w:rsidRPr="00297CA8">
              <w:rPr>
                <w:rStyle w:val="Lienhypertexte"/>
                <w:rFonts w:ascii="Trebuchet MS" w:hAnsi="Trebuchet MS"/>
                <w:webHidden/>
                <w:szCs w:val="24"/>
                <w:lang w:eastAsia="en-US"/>
              </w:rPr>
              <w:fldChar w:fldCharType="end"/>
            </w:r>
          </w:hyperlink>
        </w:p>
        <w:p w14:paraId="2297C073" w14:textId="17318701" w:rsidR="00CE20A3" w:rsidRPr="00297CA8" w:rsidRDefault="00F8677E">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54</w:t>
            </w:r>
            <w:r w:rsidR="00CE20A3" w:rsidRPr="00297CA8">
              <w:rPr>
                <w:rStyle w:val="Lienhypertexte"/>
                <w:rFonts w:ascii="Trebuchet MS" w:hAnsi="Trebuchet MS"/>
                <w:webHidden/>
                <w:szCs w:val="24"/>
                <w:lang w:eastAsia="en-US"/>
              </w:rPr>
              <w:fldChar w:fldCharType="end"/>
            </w:r>
          </w:hyperlink>
        </w:p>
        <w:p w14:paraId="32BEC510" w14:textId="58032D9C" w:rsidR="00CE20A3" w:rsidRPr="00297CA8" w:rsidRDefault="00F8677E">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56</w:t>
            </w:r>
            <w:r w:rsidR="00CE20A3" w:rsidRPr="00297CA8">
              <w:rPr>
                <w:rStyle w:val="Lienhypertexte"/>
                <w:rFonts w:ascii="Trebuchet MS" w:hAnsi="Trebuchet MS"/>
                <w:webHidden/>
                <w:szCs w:val="24"/>
                <w:lang w:eastAsia="en-US"/>
              </w:rPr>
              <w:fldChar w:fldCharType="end"/>
            </w:r>
          </w:hyperlink>
        </w:p>
        <w:p w14:paraId="5B9AB3A7" w14:textId="60D5D525" w:rsidR="00CE20A3" w:rsidRPr="00297CA8" w:rsidRDefault="00F8677E">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57</w:t>
            </w:r>
            <w:r w:rsidR="00CE20A3" w:rsidRPr="00297CA8">
              <w:rPr>
                <w:rStyle w:val="Lienhypertexte"/>
                <w:rFonts w:ascii="Trebuchet MS" w:hAnsi="Trebuchet MS"/>
                <w:webHidden/>
                <w:szCs w:val="24"/>
                <w:lang w:eastAsia="en-US"/>
              </w:rPr>
              <w:fldChar w:fldCharType="end"/>
            </w:r>
          </w:hyperlink>
        </w:p>
        <w:p w14:paraId="58EAFA63" w14:textId="7DD25F59" w:rsidR="00CE20A3" w:rsidRPr="00297CA8" w:rsidRDefault="00F8677E">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58</w:t>
            </w:r>
            <w:r w:rsidR="00CE20A3" w:rsidRPr="00297CA8">
              <w:rPr>
                <w:rStyle w:val="Lienhypertexte"/>
                <w:rFonts w:ascii="Trebuchet MS" w:hAnsi="Trebuchet MS"/>
                <w:webHidden/>
                <w:szCs w:val="24"/>
                <w:lang w:eastAsia="en-US"/>
              </w:rPr>
              <w:fldChar w:fldCharType="end"/>
            </w:r>
          </w:hyperlink>
        </w:p>
        <w:p w14:paraId="4994974F" w14:textId="596CBB94" w:rsidR="00CE20A3" w:rsidRPr="00297CA8" w:rsidRDefault="00F8677E">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58</w:t>
            </w:r>
            <w:r w:rsidR="00CE20A3" w:rsidRPr="00297CA8">
              <w:rPr>
                <w:rStyle w:val="Lienhypertexte"/>
                <w:rFonts w:ascii="Trebuchet MS" w:hAnsi="Trebuchet MS"/>
                <w:webHidden/>
                <w:szCs w:val="24"/>
                <w:lang w:eastAsia="en-US"/>
              </w:rPr>
              <w:fldChar w:fldCharType="end"/>
            </w:r>
          </w:hyperlink>
        </w:p>
        <w:p w14:paraId="647D8864" w14:textId="2E8E64DE" w:rsidR="00CE20A3" w:rsidRPr="00297CA8" w:rsidRDefault="00F8677E">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59</w:t>
            </w:r>
            <w:r w:rsidR="00CE20A3" w:rsidRPr="00297CA8">
              <w:rPr>
                <w:rStyle w:val="Lienhypertexte"/>
                <w:rFonts w:ascii="Trebuchet MS" w:hAnsi="Trebuchet MS"/>
                <w:webHidden/>
                <w:szCs w:val="24"/>
                <w:lang w:eastAsia="en-US"/>
              </w:rPr>
              <w:fldChar w:fldCharType="end"/>
            </w:r>
          </w:hyperlink>
        </w:p>
        <w:p w14:paraId="3EE6443D" w14:textId="181E0ED3" w:rsidR="00CE20A3" w:rsidRPr="00297CA8" w:rsidRDefault="00F8677E">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60</w:t>
            </w:r>
            <w:r w:rsidR="00CE20A3" w:rsidRPr="00297CA8">
              <w:rPr>
                <w:rStyle w:val="Lienhypertexte"/>
                <w:rFonts w:ascii="Trebuchet MS" w:hAnsi="Trebuchet MS"/>
                <w:webHidden/>
                <w:szCs w:val="24"/>
                <w:lang w:eastAsia="en-US"/>
              </w:rPr>
              <w:fldChar w:fldCharType="end"/>
            </w:r>
          </w:hyperlink>
        </w:p>
        <w:p w14:paraId="22D49ED2" w14:textId="21ED18A7" w:rsidR="00CE20A3" w:rsidRPr="00297CA8" w:rsidRDefault="00F8677E">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61</w:t>
            </w:r>
            <w:r w:rsidR="00CE20A3" w:rsidRPr="00297CA8">
              <w:rPr>
                <w:rStyle w:val="Lienhypertexte"/>
                <w:rFonts w:ascii="Trebuchet MS" w:hAnsi="Trebuchet MS"/>
                <w:webHidden/>
                <w:szCs w:val="24"/>
                <w:lang w:eastAsia="en-US"/>
              </w:rPr>
              <w:fldChar w:fldCharType="end"/>
            </w:r>
          </w:hyperlink>
        </w:p>
        <w:p w14:paraId="51DD9CC7" w14:textId="28651A0E" w:rsidR="00CE20A3" w:rsidRPr="00297CA8" w:rsidRDefault="00F8677E">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61</w:t>
            </w:r>
            <w:r w:rsidR="00CE20A3" w:rsidRPr="00297CA8">
              <w:rPr>
                <w:rStyle w:val="Lienhypertexte"/>
                <w:rFonts w:ascii="Trebuchet MS" w:hAnsi="Trebuchet MS"/>
                <w:webHidden/>
                <w:szCs w:val="24"/>
                <w:lang w:eastAsia="en-US"/>
              </w:rPr>
              <w:fldChar w:fldCharType="end"/>
            </w:r>
          </w:hyperlink>
        </w:p>
        <w:p w14:paraId="3DD46ADD" w14:textId="642A02CD" w:rsidR="00CE20A3" w:rsidRPr="00297CA8" w:rsidRDefault="00F8677E">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62</w:t>
            </w:r>
            <w:r w:rsidR="00CE20A3" w:rsidRPr="00297CA8">
              <w:rPr>
                <w:rStyle w:val="Lienhypertexte"/>
                <w:rFonts w:ascii="Trebuchet MS" w:hAnsi="Trebuchet MS"/>
                <w:webHidden/>
                <w:szCs w:val="24"/>
                <w:lang w:eastAsia="en-US"/>
              </w:rPr>
              <w:fldChar w:fldCharType="end"/>
            </w:r>
          </w:hyperlink>
        </w:p>
        <w:p w14:paraId="191481B2" w14:textId="1A2232D0" w:rsidR="00CE20A3" w:rsidRPr="00297CA8" w:rsidRDefault="00F8677E">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64</w:t>
            </w:r>
            <w:r w:rsidR="00CE20A3" w:rsidRPr="00297CA8">
              <w:rPr>
                <w:rStyle w:val="Lienhypertexte"/>
                <w:rFonts w:ascii="Trebuchet MS" w:hAnsi="Trebuchet MS"/>
                <w:webHidden/>
                <w:szCs w:val="24"/>
                <w:lang w:eastAsia="en-US"/>
              </w:rPr>
              <w:fldChar w:fldCharType="end"/>
            </w:r>
          </w:hyperlink>
        </w:p>
        <w:p w14:paraId="42C0423C" w14:textId="0F852EAD" w:rsidR="00CE20A3" w:rsidRPr="00297CA8" w:rsidRDefault="00F8677E">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64</w:t>
            </w:r>
            <w:r w:rsidR="00CE20A3" w:rsidRPr="00297CA8">
              <w:rPr>
                <w:rStyle w:val="Lienhypertexte"/>
                <w:rFonts w:ascii="Trebuchet MS" w:hAnsi="Trebuchet MS"/>
                <w:webHidden/>
                <w:szCs w:val="24"/>
                <w:lang w:eastAsia="en-US"/>
              </w:rPr>
              <w:fldChar w:fldCharType="end"/>
            </w:r>
          </w:hyperlink>
        </w:p>
        <w:p w14:paraId="64B9D6F4" w14:textId="0C25B4C3" w:rsidR="00CE20A3" w:rsidRPr="00297CA8" w:rsidRDefault="00F8677E">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770B2">
              <w:rPr>
                <w:rStyle w:val="Lienhypertexte"/>
                <w:rFonts w:ascii="Trebuchet MS" w:hAnsi="Trebuchet MS"/>
                <w:noProof/>
                <w:webHidden/>
                <w:szCs w:val="24"/>
                <w:lang w:eastAsia="en-US"/>
              </w:rPr>
              <w:t>91</w:t>
            </w:r>
            <w:r w:rsidR="00CE20A3" w:rsidRPr="00297CA8">
              <w:rPr>
                <w:rStyle w:val="Lienhypertexte"/>
                <w:rFonts w:ascii="Trebuchet MS" w:hAnsi="Trebuchet MS"/>
                <w:webHidden/>
                <w:szCs w:val="24"/>
                <w:lang w:eastAsia="en-US"/>
              </w:rPr>
              <w:fldChar w:fldCharType="end"/>
            </w:r>
          </w:hyperlink>
        </w:p>
        <w:p w14:paraId="5118EA2E" w14:textId="48712E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lastRenderedPageBreak/>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DC35D9">
          <w:headerReference w:type="default" r:id="rId42"/>
          <w:footerReference w:type="default" r:id="rId43"/>
          <w:pgSz w:w="12240" w:h="15840"/>
          <w:pgMar w:top="1440" w:right="1183" w:bottom="1134" w:left="1418" w:header="284" w:footer="860" w:gutter="0"/>
          <w:cols w:space="708"/>
          <w:docGrid w:linePitch="360"/>
        </w:sectPr>
      </w:pPr>
      <w:bookmarkStart w:id="73" w:name="_Toc73934835"/>
    </w:p>
    <w:p w14:paraId="5A3D1CF1" w14:textId="3585F822" w:rsidR="00CE20A3" w:rsidRPr="005722F9" w:rsidRDefault="00CE20A3" w:rsidP="005722F9">
      <w:pPr>
        <w:numPr>
          <w:ilvl w:val="0"/>
          <w:numId w:val="65"/>
        </w:numPr>
        <w:spacing w:line="276" w:lineRule="auto"/>
        <w:jc w:val="both"/>
        <w:rPr>
          <w:rFonts w:ascii="Trebuchet MS" w:hAnsi="Trebuchet MS"/>
          <w:szCs w:val="24"/>
          <w:lang w:eastAsia="en-US"/>
        </w:rPr>
      </w:pPr>
      <w:bookmarkStart w:id="74" w:name="_Toc161935839"/>
      <w:bookmarkEnd w:id="73"/>
      <w:r w:rsidRPr="00297CA8">
        <w:rPr>
          <w:rFonts w:ascii="Trebuchet MS" w:hAnsi="Trebuchet MS"/>
          <w:szCs w:val="24"/>
          <w:lang w:eastAsia="en-US"/>
        </w:rPr>
        <w:lastRenderedPageBreak/>
        <w:t>INTRODUCTION</w:t>
      </w:r>
      <w:bookmarkEnd w:id="74"/>
      <w:r w:rsidRPr="00297CA8">
        <w:rPr>
          <w:rFonts w:ascii="Trebuchet MS" w:hAnsi="Trebuchet MS"/>
          <w:szCs w:val="24"/>
          <w:lang w:eastAsia="en-US"/>
        </w:rPr>
        <w:t xml:space="preserve"> </w:t>
      </w: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6F8CF5A8" w:rsidR="00CE20A3"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DB92EE9" w14:textId="77777777" w:rsidR="005722F9" w:rsidRPr="00297CA8" w:rsidRDefault="005722F9">
      <w:pPr>
        <w:spacing w:line="276" w:lineRule="auto"/>
        <w:jc w:val="both"/>
        <w:rPr>
          <w:rFonts w:ascii="Trebuchet MS" w:hAnsi="Trebuchet MS"/>
          <w:szCs w:val="24"/>
          <w:lang w:eastAsia="en-US"/>
        </w:rPr>
      </w:pPr>
    </w:p>
    <w:p w14:paraId="49C2EB16"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75" w:name="_Toc161935840"/>
      <w:r w:rsidRPr="00297CA8">
        <w:rPr>
          <w:rFonts w:ascii="Trebuchet MS" w:hAnsi="Trebuchet MS"/>
          <w:szCs w:val="24"/>
          <w:lang w:eastAsia="en-US"/>
        </w:rPr>
        <w:t>OBLIGATIONS GENERALES</w:t>
      </w:r>
      <w:bookmarkEnd w:id="75"/>
    </w:p>
    <w:p w14:paraId="55C17F36"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76" w:name="_Toc73934838"/>
      <w:bookmarkStart w:id="77" w:name="_Toc161935841"/>
      <w:r w:rsidRPr="00297CA8">
        <w:rPr>
          <w:rFonts w:ascii="Trebuchet MS" w:hAnsi="Trebuchet MS"/>
          <w:szCs w:val="24"/>
          <w:lang w:eastAsia="en-US"/>
        </w:rPr>
        <w:t>Responsabilités de l’entrepreneur</w:t>
      </w:r>
      <w:bookmarkEnd w:id="76"/>
      <w:r w:rsidRPr="00297CA8">
        <w:rPr>
          <w:rFonts w:ascii="Trebuchet MS" w:hAnsi="Trebuchet MS"/>
          <w:szCs w:val="24"/>
          <w:lang w:eastAsia="en-US"/>
        </w:rPr>
        <w:t xml:space="preserve"> (l’entrepreneur et ses sous-traitants)</w:t>
      </w:r>
      <w:bookmarkEnd w:id="7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8B6273">
      <w:pPr>
        <w:numPr>
          <w:ilvl w:val="2"/>
          <w:numId w:val="44"/>
        </w:numPr>
        <w:spacing w:line="276" w:lineRule="auto"/>
        <w:ind w:left="851"/>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78" w:name="_Toc73934839"/>
      <w:bookmarkStart w:id="79" w:name="_Toc161935842"/>
      <w:r w:rsidRPr="00297CA8">
        <w:rPr>
          <w:rFonts w:ascii="Trebuchet MS" w:hAnsi="Trebuchet MS"/>
          <w:szCs w:val="24"/>
          <w:lang w:eastAsia="en-US"/>
        </w:rPr>
        <w:t>Engagements de la maitrise d’œuvre</w:t>
      </w:r>
      <w:bookmarkEnd w:id="78"/>
      <w:bookmarkEnd w:id="7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0" w:name="_Toc73934840"/>
      <w:bookmarkStart w:id="81" w:name="_Hlk74143554"/>
      <w:bookmarkStart w:id="82" w:name="_Toc161935843"/>
      <w:r w:rsidRPr="00297CA8">
        <w:rPr>
          <w:rFonts w:ascii="Trebuchet MS" w:hAnsi="Trebuchet MS"/>
          <w:szCs w:val="24"/>
          <w:lang w:eastAsia="en-US"/>
        </w:rPr>
        <w:t>Règlement intérieur de l’entrepreneur</w:t>
      </w:r>
      <w:bookmarkEnd w:id="80"/>
      <w:bookmarkEnd w:id="81"/>
      <w:bookmarkEnd w:id="8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3" w:name="_Toc73934842"/>
      <w:bookmarkStart w:id="84" w:name="_Toc161935844"/>
      <w:r w:rsidRPr="00297CA8">
        <w:rPr>
          <w:rFonts w:ascii="Trebuchet MS" w:hAnsi="Trebuchet MS"/>
          <w:szCs w:val="24"/>
          <w:lang w:eastAsia="en-US"/>
        </w:rPr>
        <w:t>Contrôles, notifications, gestion des non-conformités et sanctions</w:t>
      </w:r>
      <w:bookmarkEnd w:id="83"/>
      <w:bookmarkEnd w:id="84"/>
    </w:p>
    <w:p w14:paraId="6FEE1B9F" w14:textId="77777777" w:rsidR="00CE20A3" w:rsidRPr="00297CA8" w:rsidRDefault="00CE20A3" w:rsidP="00632403">
      <w:pPr>
        <w:numPr>
          <w:ilvl w:val="0"/>
          <w:numId w:val="67"/>
        </w:numPr>
        <w:spacing w:line="276" w:lineRule="auto"/>
        <w:jc w:val="both"/>
        <w:rPr>
          <w:rFonts w:ascii="Trebuchet MS" w:hAnsi="Trebuchet MS"/>
          <w:szCs w:val="24"/>
          <w:lang w:eastAsia="en-US"/>
        </w:rPr>
      </w:pPr>
      <w:bookmarkStart w:id="85" w:name="_Toc23180983"/>
      <w:bookmarkStart w:id="86" w:name="_Toc23181494"/>
      <w:bookmarkStart w:id="87" w:name="_Toc23182534"/>
      <w:bookmarkStart w:id="88" w:name="_Toc23188068"/>
      <w:bookmarkStart w:id="89" w:name="_Toc23188965"/>
      <w:bookmarkStart w:id="90" w:name="_Toc23201145"/>
      <w:bookmarkStart w:id="91" w:name="_Toc23202005"/>
      <w:bookmarkStart w:id="92" w:name="_Toc23202871"/>
      <w:bookmarkStart w:id="93" w:name="_Toc23203901"/>
      <w:bookmarkStart w:id="94" w:name="_Toc23204415"/>
      <w:bookmarkStart w:id="95" w:name="_Toc23237117"/>
      <w:bookmarkStart w:id="96" w:name="_Toc23240280"/>
      <w:bookmarkStart w:id="97" w:name="_Toc23264315"/>
      <w:bookmarkStart w:id="98" w:name="_Toc23413612"/>
      <w:bookmarkStart w:id="99" w:name="_Toc73934843"/>
      <w:bookmarkStart w:id="100" w:name="_Toc161935845"/>
      <w:r w:rsidRPr="00297CA8">
        <w:rPr>
          <w:rFonts w:ascii="Trebuchet MS" w:hAnsi="Trebuchet MS"/>
          <w:szCs w:val="24"/>
          <w:lang w:eastAsia="en-US"/>
        </w:rPr>
        <w:t>Contrôle de l’exécution des clauses environnementales et sociales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297CA8">
        <w:rPr>
          <w:rFonts w:ascii="Trebuchet MS" w:hAnsi="Trebuchet MS"/>
          <w:szCs w:val="24"/>
          <w:lang w:eastAsia="en-US"/>
        </w:rPr>
        <w:t xml:space="preserve"> du CCES</w:t>
      </w:r>
      <w:bookmarkEnd w:id="10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01" w:name="_Toc23180984"/>
      <w:bookmarkStart w:id="102" w:name="_Toc23181495"/>
      <w:bookmarkStart w:id="103" w:name="_Toc23182535"/>
      <w:bookmarkStart w:id="104" w:name="_Toc23188069"/>
      <w:bookmarkStart w:id="105" w:name="_Toc23188966"/>
      <w:bookmarkStart w:id="106" w:name="_Toc23201146"/>
      <w:bookmarkStart w:id="107" w:name="_Toc23202006"/>
      <w:bookmarkStart w:id="108" w:name="_Toc23202872"/>
      <w:bookmarkStart w:id="109" w:name="_Toc23203902"/>
      <w:bookmarkStart w:id="110" w:name="_Toc23204416"/>
      <w:bookmarkStart w:id="111" w:name="_Toc23237118"/>
      <w:bookmarkStart w:id="112" w:name="_Toc23240281"/>
      <w:bookmarkStart w:id="113" w:name="_Toc23264316"/>
      <w:bookmarkStart w:id="114" w:name="_Toc23413613"/>
      <w:bookmarkStart w:id="115" w:name="_Toc73934844"/>
      <w:bookmarkStart w:id="116" w:name="_Toc161935846"/>
      <w:r w:rsidRPr="00297CA8">
        <w:rPr>
          <w:rFonts w:ascii="Trebuchet MS" w:hAnsi="Trebuchet MS"/>
          <w:szCs w:val="24"/>
          <w:lang w:eastAsia="en-US"/>
        </w:rPr>
        <w:t xml:space="preserve">II.4.2. Notification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297CA8">
        <w:rPr>
          <w:rFonts w:ascii="Trebuchet MS" w:hAnsi="Trebuchet MS"/>
          <w:szCs w:val="24"/>
          <w:lang w:eastAsia="en-US"/>
        </w:rPr>
        <w:t>des non-conformités</w:t>
      </w:r>
      <w:bookmarkEnd w:id="11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17" w:name="_Toc73934845"/>
      <w:bookmarkStart w:id="118" w:name="_Toc161935847"/>
      <w:r w:rsidRPr="00297CA8">
        <w:rPr>
          <w:rFonts w:ascii="Trebuchet MS" w:hAnsi="Trebuchet MS"/>
          <w:szCs w:val="24"/>
          <w:lang w:eastAsia="en-US"/>
        </w:rPr>
        <w:t>II.4.3. Gestion des non-conformités</w:t>
      </w:r>
      <w:bookmarkEnd w:id="117"/>
      <w:bookmarkEnd w:id="11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w:t>
      </w:r>
      <w:r w:rsidRPr="00297CA8">
        <w:rPr>
          <w:rFonts w:ascii="Trebuchet MS" w:hAnsi="Trebuchet MS"/>
          <w:szCs w:val="24"/>
          <w:lang w:eastAsia="en-US"/>
        </w:rPr>
        <w:lastRenderedPageBreak/>
        <w:t>vigueur, du présent CCES, du CGES, et du PGES-chantiers. Les non-conformités seront ainsi réparties en 4 catégories :</w:t>
      </w:r>
    </w:p>
    <w:p w14:paraId="04F5376B"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19" w:name="_Toc73934846"/>
      <w:bookmarkStart w:id="120" w:name="_Toc161935848"/>
      <w:r w:rsidRPr="00297CA8">
        <w:rPr>
          <w:rFonts w:ascii="Trebuchet MS" w:hAnsi="Trebuchet MS"/>
          <w:szCs w:val="24"/>
          <w:lang w:eastAsia="en-US"/>
        </w:rPr>
        <w:t>II.4.4. Conditions de suspension des travaux</w:t>
      </w:r>
      <w:bookmarkEnd w:id="119"/>
      <w:bookmarkEnd w:id="12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21" w:name="_Toc73934847"/>
      <w:bookmarkStart w:id="122" w:name="_Toc161935849"/>
      <w:r w:rsidRPr="00297CA8">
        <w:rPr>
          <w:rFonts w:ascii="Trebuchet MS" w:hAnsi="Trebuchet MS"/>
          <w:szCs w:val="24"/>
          <w:lang w:eastAsia="en-US"/>
        </w:rPr>
        <w:t>DISPOSITIONS PRÉALABLES À L’EXÉCUTION DES TRAVAUX</w:t>
      </w:r>
      <w:bookmarkEnd w:id="121"/>
      <w:bookmarkEnd w:id="122"/>
    </w:p>
    <w:p w14:paraId="2F6C1D76" w14:textId="77777777" w:rsidR="00CE20A3" w:rsidRPr="00297CA8" w:rsidRDefault="00CE20A3">
      <w:pPr>
        <w:spacing w:line="276" w:lineRule="auto"/>
        <w:jc w:val="both"/>
        <w:rPr>
          <w:rFonts w:ascii="Trebuchet MS" w:hAnsi="Trebuchet MS"/>
          <w:szCs w:val="24"/>
          <w:lang w:eastAsia="en-US"/>
        </w:rPr>
      </w:pPr>
      <w:bookmarkStart w:id="123" w:name="_Toc73934848"/>
      <w:bookmarkStart w:id="124" w:name="_Toc161935850"/>
      <w:r w:rsidRPr="00297CA8">
        <w:rPr>
          <w:rFonts w:ascii="Trebuchet MS" w:hAnsi="Trebuchet MS"/>
          <w:szCs w:val="24"/>
          <w:lang w:eastAsia="en-US"/>
        </w:rPr>
        <w:t>II.5.1. Ressources affectées à la gestion environnementale et sociale</w:t>
      </w:r>
      <w:bookmarkEnd w:id="123"/>
      <w:bookmarkEnd w:id="12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25" w:name="_Toc73934849"/>
      <w:bookmarkStart w:id="126" w:name="_Toc161935851"/>
      <w:r w:rsidRPr="00297CA8">
        <w:rPr>
          <w:rFonts w:ascii="Trebuchet MS" w:hAnsi="Trebuchet MS"/>
          <w:szCs w:val="24"/>
          <w:lang w:eastAsia="en-US"/>
        </w:rPr>
        <w:t>II.5.2. Plan de Gestion Environnementale et Sociale du chantier (PGES-CHANTIER)</w:t>
      </w:r>
      <w:bookmarkEnd w:id="125"/>
      <w:bookmarkEnd w:id="12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2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2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 contenu du PGES-chantier à préparer par l’entrepreneur sera structuré en accord avec la taille des travaux et au minimum par les éléments présen</w:t>
      </w:r>
      <w:bookmarkStart w:id="128" w:name="_Toc23180944"/>
      <w:bookmarkStart w:id="129" w:name="_Toc23181455"/>
      <w:bookmarkStart w:id="130" w:name="_Toc23182495"/>
      <w:bookmarkStart w:id="131" w:name="_Toc23188029"/>
      <w:bookmarkStart w:id="132" w:name="_Toc23188921"/>
      <w:bookmarkStart w:id="133" w:name="_Toc23201101"/>
      <w:bookmarkStart w:id="134" w:name="_Toc23201966"/>
      <w:bookmarkStart w:id="135" w:name="_Toc23202832"/>
      <w:bookmarkStart w:id="136" w:name="_Toc23203857"/>
      <w:bookmarkStart w:id="137" w:name="_Toc23204371"/>
      <w:bookmarkStart w:id="138" w:name="_Toc23237073"/>
      <w:bookmarkStart w:id="139" w:name="_Toc23240236"/>
      <w:bookmarkStart w:id="140" w:name="_Toc23264270"/>
      <w:bookmarkStart w:id="141" w:name="_Toc23413572"/>
      <w:bookmarkStart w:id="142" w:name="_Toc73934850"/>
      <w:r w:rsidRPr="00297CA8">
        <w:rPr>
          <w:rFonts w:ascii="Trebuchet MS" w:hAnsi="Trebuchet MS"/>
          <w:szCs w:val="24"/>
          <w:lang w:eastAsia="en-US"/>
        </w:rPr>
        <w:t>tés en annexe 1 de ce document.</w:t>
      </w: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3" w:name="_Toc464829124"/>
      <w:bookmarkStart w:id="144" w:name="_Toc161935852"/>
      <w:r w:rsidRPr="00297CA8">
        <w:rPr>
          <w:rFonts w:ascii="Trebuchet MS" w:hAnsi="Trebuchet MS"/>
          <w:szCs w:val="24"/>
          <w:lang w:eastAsia="en-US"/>
        </w:rPr>
        <w:t>EXECUTION DES TRAVAUX</w:t>
      </w:r>
      <w:bookmarkEnd w:id="143"/>
      <w:bookmarkEnd w:id="144"/>
    </w:p>
    <w:p w14:paraId="7ECA8EE4" w14:textId="77777777" w:rsidR="00CE20A3" w:rsidRPr="00297CA8" w:rsidRDefault="00CE20A3">
      <w:pPr>
        <w:spacing w:line="276" w:lineRule="auto"/>
        <w:jc w:val="both"/>
        <w:rPr>
          <w:rFonts w:ascii="Trebuchet MS" w:hAnsi="Trebuchet MS"/>
          <w:szCs w:val="24"/>
          <w:lang w:eastAsia="en-US"/>
        </w:rPr>
      </w:pPr>
      <w:bookmarkStart w:id="145" w:name="_Toc464829125"/>
      <w:bookmarkStart w:id="146" w:name="_Toc161935853"/>
      <w:r w:rsidRPr="00297CA8">
        <w:rPr>
          <w:rFonts w:ascii="Trebuchet MS" w:hAnsi="Trebuchet MS"/>
          <w:szCs w:val="24"/>
          <w:lang w:eastAsia="en-US"/>
        </w:rPr>
        <w:t>III.1. R</w:t>
      </w:r>
      <w:bookmarkEnd w:id="145"/>
      <w:r w:rsidRPr="00297CA8">
        <w:rPr>
          <w:rFonts w:ascii="Trebuchet MS" w:hAnsi="Trebuchet MS"/>
          <w:szCs w:val="24"/>
          <w:lang w:eastAsia="en-US"/>
        </w:rPr>
        <w:t>éunion de démarrage des travaux</w:t>
      </w:r>
      <w:bookmarkEnd w:id="14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47" w:name="_Toc464829126"/>
      <w:bookmarkStart w:id="148" w:name="_Toc161935854"/>
      <w:r w:rsidRPr="00297CA8">
        <w:rPr>
          <w:rFonts w:ascii="Trebuchet MS" w:hAnsi="Trebuchet MS"/>
          <w:szCs w:val="24"/>
          <w:lang w:eastAsia="en-US"/>
        </w:rPr>
        <w:t>III.2. Accès et installation chantier</w:t>
      </w:r>
      <w:bookmarkEnd w:id="147"/>
      <w:bookmarkEnd w:id="148"/>
    </w:p>
    <w:p w14:paraId="3D766D50" w14:textId="77777777" w:rsidR="00CE20A3" w:rsidRPr="00297CA8" w:rsidRDefault="00CE20A3">
      <w:pPr>
        <w:spacing w:line="276" w:lineRule="auto"/>
        <w:jc w:val="both"/>
        <w:rPr>
          <w:rFonts w:ascii="Trebuchet MS" w:hAnsi="Trebuchet MS"/>
          <w:szCs w:val="24"/>
          <w:lang w:eastAsia="en-US"/>
        </w:rPr>
      </w:pPr>
      <w:bookmarkStart w:id="149" w:name="_Toc464829127"/>
      <w:bookmarkStart w:id="150" w:name="_Toc161935855"/>
      <w:r w:rsidRPr="00297CA8">
        <w:rPr>
          <w:rFonts w:ascii="Trebuchet MS" w:hAnsi="Trebuchet MS"/>
          <w:szCs w:val="24"/>
          <w:lang w:eastAsia="en-US"/>
        </w:rPr>
        <w:t>III.2.1. Accès</w:t>
      </w:r>
      <w:bookmarkEnd w:id="149"/>
      <w:bookmarkEnd w:id="15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51" w:name="_Toc464829128"/>
      <w:bookmarkStart w:id="152" w:name="_Toc161935856"/>
      <w:r w:rsidRPr="00297CA8">
        <w:rPr>
          <w:rFonts w:ascii="Trebuchet MS" w:hAnsi="Trebuchet MS"/>
          <w:szCs w:val="24"/>
          <w:lang w:eastAsia="en-US"/>
        </w:rPr>
        <w:t>III.2.2. Circulation</w:t>
      </w:r>
      <w:bookmarkEnd w:id="151"/>
      <w:bookmarkEnd w:id="15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53" w:name="_Toc464829129"/>
      <w:bookmarkStart w:id="154" w:name="_Toc161935857"/>
      <w:r w:rsidRPr="00297CA8">
        <w:rPr>
          <w:rFonts w:ascii="Trebuchet MS" w:hAnsi="Trebuchet MS"/>
          <w:szCs w:val="24"/>
          <w:lang w:eastAsia="en-US"/>
        </w:rPr>
        <w:t>III.2.3. Installation</w:t>
      </w:r>
      <w:bookmarkEnd w:id="153"/>
      <w:bookmarkEnd w:id="15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devra soumettre au promoteur du projet un plan d’installation et le lieu d'emplacement des installations de chantier. L’importance de ses installations est déterminée par le volume et la nature des travaux à réaliser, le personnel du chantier, le nombre et le </w:t>
      </w:r>
      <w:r w:rsidRPr="00297CA8">
        <w:rPr>
          <w:rFonts w:ascii="Trebuchet MS" w:hAnsi="Trebuchet MS"/>
          <w:szCs w:val="24"/>
          <w:lang w:eastAsia="en-US"/>
        </w:rPr>
        <w:lastRenderedPageBreak/>
        <w:t>type d’engins. Le plan d’installation de chantier devra tenir compte des aménagements et mesures de protection suivantes :</w:t>
      </w:r>
    </w:p>
    <w:p w14:paraId="0B538ED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014AACE1" w:rsidR="00CE20A3"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28D6EF62" w14:textId="58AA4C8E" w:rsidR="009133E9" w:rsidRDefault="009133E9" w:rsidP="009133E9">
      <w:pPr>
        <w:spacing w:line="276" w:lineRule="auto"/>
        <w:jc w:val="both"/>
        <w:rPr>
          <w:rFonts w:ascii="Trebuchet MS" w:hAnsi="Trebuchet MS"/>
          <w:szCs w:val="24"/>
          <w:lang w:eastAsia="en-US"/>
        </w:rPr>
      </w:pPr>
    </w:p>
    <w:p w14:paraId="1847D3A5" w14:textId="77777777" w:rsidR="009133E9" w:rsidRPr="00297CA8" w:rsidRDefault="009133E9" w:rsidP="009133E9">
      <w:pPr>
        <w:spacing w:line="276" w:lineRule="auto"/>
        <w:jc w:val="both"/>
        <w:rPr>
          <w:rFonts w:ascii="Trebuchet MS" w:hAnsi="Trebuchet MS"/>
          <w:szCs w:val="24"/>
          <w:lang w:eastAsia="en-US"/>
        </w:rPr>
      </w:pPr>
    </w:p>
    <w:p w14:paraId="761838AC" w14:textId="77777777" w:rsidR="00CE20A3" w:rsidRPr="00297CA8" w:rsidRDefault="00CE20A3">
      <w:pPr>
        <w:spacing w:line="276" w:lineRule="auto"/>
        <w:jc w:val="both"/>
        <w:rPr>
          <w:rFonts w:ascii="Trebuchet MS" w:hAnsi="Trebuchet MS"/>
          <w:szCs w:val="24"/>
          <w:lang w:eastAsia="en-US"/>
        </w:rPr>
      </w:pPr>
      <w:bookmarkStart w:id="155" w:name="_Toc464829130"/>
      <w:bookmarkStart w:id="156" w:name="_Toc161935858"/>
      <w:r w:rsidRPr="00297CA8">
        <w:rPr>
          <w:rFonts w:ascii="Trebuchet MS" w:hAnsi="Trebuchet MS"/>
          <w:szCs w:val="24"/>
          <w:lang w:eastAsia="en-US"/>
        </w:rPr>
        <w:lastRenderedPageBreak/>
        <w:t>III.2.4. Permis et autorisation avant travaux</w:t>
      </w:r>
      <w:bookmarkEnd w:id="155"/>
      <w:bookmarkEnd w:id="15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57" w:name="_Toc464829134"/>
      <w:bookmarkStart w:id="158" w:name="_Toc161935859"/>
      <w:r w:rsidRPr="00297CA8">
        <w:rPr>
          <w:rFonts w:ascii="Trebuchet MS" w:hAnsi="Trebuchet MS"/>
          <w:szCs w:val="24"/>
          <w:lang w:eastAsia="en-US"/>
        </w:rPr>
        <w:t>III.3. Libération des emprises et repérage des réseaux</w:t>
      </w:r>
      <w:bookmarkEnd w:id="157"/>
      <w:bookmarkEnd w:id="15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59" w:name="_Toc73934852"/>
      <w:bookmarkStart w:id="160" w:name="_Toc16193586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297CA8">
        <w:rPr>
          <w:rFonts w:ascii="Trebuchet MS" w:hAnsi="Trebuchet MS"/>
          <w:szCs w:val="24"/>
          <w:lang w:eastAsia="en-US"/>
        </w:rPr>
        <w:t>III.4. Dispositions applicables à l’installation du chantier et durant toute l’exécution des travaux</w:t>
      </w:r>
      <w:bookmarkEnd w:id="159"/>
      <w:bookmarkEnd w:id="160"/>
    </w:p>
    <w:p w14:paraId="02F0A006" w14:textId="77777777" w:rsidR="00CE20A3" w:rsidRPr="00297CA8" w:rsidRDefault="00CE20A3">
      <w:pPr>
        <w:spacing w:line="276" w:lineRule="auto"/>
        <w:jc w:val="both"/>
        <w:rPr>
          <w:rFonts w:ascii="Trebuchet MS" w:hAnsi="Trebuchet MS"/>
          <w:szCs w:val="24"/>
          <w:lang w:eastAsia="en-US"/>
        </w:rPr>
      </w:pPr>
      <w:bookmarkStart w:id="161" w:name="_Toc73934853"/>
      <w:bookmarkStart w:id="162" w:name="_Toc161935861"/>
      <w:r w:rsidRPr="00297CA8">
        <w:rPr>
          <w:rFonts w:ascii="Trebuchet MS" w:hAnsi="Trebuchet MS"/>
          <w:szCs w:val="24"/>
          <w:lang w:eastAsia="en-US"/>
        </w:rPr>
        <w:t>III.4.1. Inspections environnementales et sociales hebdomadaires</w:t>
      </w:r>
      <w:bookmarkEnd w:id="161"/>
      <w:bookmarkEnd w:id="16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63" w:name="_Toc73934854"/>
      <w:bookmarkStart w:id="164" w:name="_Toc161935862"/>
      <w:r w:rsidRPr="00297CA8">
        <w:rPr>
          <w:rFonts w:ascii="Trebuchet MS" w:hAnsi="Trebuchet MS"/>
          <w:szCs w:val="24"/>
          <w:lang w:eastAsia="en-US"/>
        </w:rPr>
        <w:t>III.4.2. Reporting</w:t>
      </w:r>
      <w:bookmarkEnd w:id="163"/>
      <w:bookmarkEnd w:id="16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6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65"/>
    </w:p>
    <w:p w14:paraId="7A0FE876"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Présentation du personnel E&amp;S présent en fin de mois ;</w:t>
      </w:r>
    </w:p>
    <w:p w14:paraId="2E2E13B9"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w:t>
      </w:r>
      <w:r w:rsidRPr="00297CA8">
        <w:rPr>
          <w:rFonts w:ascii="Trebuchet MS" w:hAnsi="Trebuchet MS"/>
          <w:szCs w:val="24"/>
          <w:lang w:eastAsia="en-US"/>
        </w:rPr>
        <w:lastRenderedPageBreak/>
        <w:t>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66" w:name="_Toc161935863"/>
      <w:r w:rsidRPr="00297CA8">
        <w:rPr>
          <w:rFonts w:ascii="Trebuchet MS" w:hAnsi="Trebuchet MS"/>
          <w:szCs w:val="24"/>
          <w:lang w:eastAsia="en-US"/>
        </w:rPr>
        <w:t>III.5. Gestion de la santé et de la sécurité</w:t>
      </w:r>
      <w:bookmarkEnd w:id="16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32403">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67" w:name="_Toc161935864"/>
      <w:r w:rsidRPr="00297CA8">
        <w:rPr>
          <w:rFonts w:ascii="Trebuchet MS" w:hAnsi="Trebuchet MS"/>
          <w:szCs w:val="24"/>
          <w:lang w:eastAsia="en-US"/>
        </w:rPr>
        <w:t>III.6. Informations, sensibilisation et Renforcement des Capacités</w:t>
      </w:r>
      <w:bookmarkEnd w:id="16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participation des riverains/riveraines aux différentes réunions ;</w:t>
      </w:r>
    </w:p>
    <w:p w14:paraId="5857017F"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68" w:name="_Toc73934856"/>
      <w:bookmarkStart w:id="169" w:name="_Toc161935865"/>
      <w:r w:rsidRPr="00297CA8">
        <w:rPr>
          <w:rFonts w:ascii="Trebuchet MS" w:hAnsi="Trebuchet MS"/>
          <w:szCs w:val="24"/>
          <w:lang w:eastAsia="en-US"/>
        </w:rPr>
        <w:t xml:space="preserve">PROTECTION DE </w:t>
      </w:r>
      <w:bookmarkEnd w:id="168"/>
      <w:r w:rsidRPr="00297CA8">
        <w:rPr>
          <w:rFonts w:ascii="Trebuchet MS" w:hAnsi="Trebuchet MS"/>
          <w:szCs w:val="24"/>
          <w:lang w:eastAsia="en-US"/>
        </w:rPr>
        <w:t>L’ENVIRONNEMENT : EXIGENCES POUR ATTÉNUER LES IMPACTS ENVIRONNEMENTAUX</w:t>
      </w:r>
      <w:bookmarkStart w:id="170" w:name="_Hlk73820483"/>
      <w:bookmarkEnd w:id="169"/>
    </w:p>
    <w:p w14:paraId="7848EF18" w14:textId="77777777" w:rsidR="00CE20A3" w:rsidRPr="00297CA8" w:rsidRDefault="00CE20A3">
      <w:pPr>
        <w:spacing w:line="276" w:lineRule="auto"/>
        <w:jc w:val="both"/>
        <w:rPr>
          <w:rFonts w:ascii="Trebuchet MS" w:hAnsi="Trebuchet MS"/>
          <w:szCs w:val="24"/>
          <w:lang w:eastAsia="en-US"/>
        </w:rPr>
      </w:pPr>
      <w:bookmarkStart w:id="171" w:name="_Toc161935866"/>
      <w:r w:rsidRPr="00297CA8">
        <w:rPr>
          <w:rFonts w:ascii="Trebuchet MS" w:hAnsi="Trebuchet MS"/>
          <w:szCs w:val="24"/>
          <w:lang w:eastAsia="en-US"/>
        </w:rPr>
        <w:t>IV.1. Entretien et gestion des déchets</w:t>
      </w:r>
      <w:bookmarkEnd w:id="17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toutes les activités de l'équipement d'entretien soient faites dans les zones d'entretien délimitées ;</w:t>
      </w:r>
    </w:p>
    <w:p w14:paraId="039FD0D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72" w:name="_Toc161935867"/>
      <w:r w:rsidRPr="00297CA8">
        <w:rPr>
          <w:rFonts w:ascii="Trebuchet MS" w:hAnsi="Trebuchet MS"/>
          <w:szCs w:val="24"/>
          <w:lang w:eastAsia="en-US"/>
        </w:rPr>
        <w:t>IV.2. Mesures préventives contre les nuisances sonores et les émissions de poussières</w:t>
      </w:r>
      <w:bookmarkEnd w:id="17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73" w:name="_Toc161935868"/>
      <w:r w:rsidRPr="00297CA8">
        <w:rPr>
          <w:rFonts w:ascii="Trebuchet MS" w:hAnsi="Trebuchet MS"/>
          <w:szCs w:val="24"/>
          <w:lang w:eastAsia="en-US"/>
        </w:rPr>
        <w:t>IV.3. Stockage et utilisation des substances potentiellement polluantes</w:t>
      </w:r>
      <w:bookmarkEnd w:id="17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manipulation par des personnels responsabilisés  et équipés d’EPI;</w:t>
      </w:r>
    </w:p>
    <w:p w14:paraId="6D17C7C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74" w:name="_Toc161935869"/>
      <w:r w:rsidRPr="00297CA8">
        <w:rPr>
          <w:rFonts w:ascii="Trebuchet MS" w:hAnsi="Trebuchet MS"/>
          <w:szCs w:val="24"/>
          <w:lang w:eastAsia="en-US"/>
        </w:rPr>
        <w:t>IV.4. Carburants et lubrifiants</w:t>
      </w:r>
      <w:bookmarkEnd w:id="17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75" w:name="_Toc161935870"/>
      <w:r w:rsidRPr="00297CA8">
        <w:rPr>
          <w:rFonts w:ascii="Trebuchet MS" w:hAnsi="Trebuchet MS"/>
          <w:szCs w:val="24"/>
          <w:lang w:eastAsia="en-US"/>
        </w:rPr>
        <w:t>IV.5. Autres substances potentiellement polluantes</w:t>
      </w:r>
      <w:bookmarkEnd w:id="17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76" w:name="_Toc161935871"/>
      <w:r w:rsidRPr="00297CA8">
        <w:rPr>
          <w:rFonts w:ascii="Trebuchet MS" w:hAnsi="Trebuchet MS"/>
          <w:szCs w:val="24"/>
          <w:lang w:eastAsia="en-US"/>
        </w:rPr>
        <w:t>IV.6. Gestion des pollutions accidentelles</w:t>
      </w:r>
      <w:bookmarkEnd w:id="17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77" w:name="_Toc161935872"/>
      <w:r w:rsidRPr="00297CA8">
        <w:rPr>
          <w:rFonts w:ascii="Trebuchet MS" w:hAnsi="Trebuchet MS"/>
          <w:szCs w:val="24"/>
          <w:lang w:eastAsia="en-US"/>
        </w:rPr>
        <w:t>IV.7. Principe d’intervention suite à une pollution accidentelle</w:t>
      </w:r>
      <w:bookmarkEnd w:id="17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78" w:name="_Toc161935873"/>
      <w:r w:rsidRPr="00297CA8">
        <w:rPr>
          <w:rFonts w:ascii="Trebuchet MS" w:hAnsi="Trebuchet MS"/>
          <w:szCs w:val="24"/>
          <w:lang w:eastAsia="en-US"/>
        </w:rPr>
        <w:t>IV.8. Protection des espaces naturels contre l’incendie</w:t>
      </w:r>
      <w:bookmarkEnd w:id="17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Il sera fait une stricte application de la réglementation en vigueur (code forestier). D’une façon générale, l’emploi du feu est interdit sur le chantier sauf dérogation expresse délivrée par le </w:t>
      </w:r>
      <w:r w:rsidRPr="00297CA8">
        <w:rPr>
          <w:rFonts w:ascii="Trebuchet MS" w:hAnsi="Trebuchet MS"/>
          <w:szCs w:val="24"/>
          <w:lang w:eastAsia="en-US"/>
        </w:rPr>
        <w:lastRenderedPageBreak/>
        <w:t>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79" w:name="_Toc161935874"/>
      <w:r w:rsidRPr="00297CA8">
        <w:rPr>
          <w:rFonts w:ascii="Trebuchet MS" w:hAnsi="Trebuchet MS"/>
          <w:szCs w:val="24"/>
          <w:lang w:eastAsia="en-US"/>
        </w:rPr>
        <w:t>IV.9. Conservation de l’intégrité paysagère du site</w:t>
      </w:r>
      <w:bookmarkEnd w:id="17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70"/>
    </w:p>
    <w:p w14:paraId="4276F004" w14:textId="77777777" w:rsidR="00CE20A3" w:rsidRPr="00297CA8" w:rsidRDefault="00CE20A3">
      <w:pPr>
        <w:spacing w:line="276" w:lineRule="auto"/>
        <w:jc w:val="both"/>
        <w:rPr>
          <w:rFonts w:ascii="Trebuchet MS" w:hAnsi="Trebuchet MS"/>
          <w:szCs w:val="24"/>
          <w:lang w:eastAsia="en-US"/>
        </w:rPr>
      </w:pPr>
      <w:bookmarkStart w:id="180" w:name="_Toc161935875"/>
      <w:r w:rsidRPr="00297CA8">
        <w:rPr>
          <w:rFonts w:ascii="Trebuchet MS" w:hAnsi="Trebuchet MS"/>
          <w:szCs w:val="24"/>
          <w:lang w:eastAsia="en-US"/>
        </w:rPr>
        <w:t>IV.10. Protection de la biodiversité</w:t>
      </w:r>
      <w:bookmarkEnd w:id="18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81" w:name="_Toc161935876"/>
      <w:r w:rsidRPr="00297CA8">
        <w:rPr>
          <w:rFonts w:ascii="Trebuchet MS" w:hAnsi="Trebuchet MS"/>
          <w:szCs w:val="24"/>
          <w:lang w:eastAsia="en-US"/>
        </w:rPr>
        <w:t>Gestion des risques et impacts SOCIAUX : Plan/Programme/Mesures pour gérer les risques et impacts sociaux</w:t>
      </w:r>
      <w:bookmarkEnd w:id="18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82" w:name="_Toc161935877"/>
      <w:r w:rsidRPr="00297CA8">
        <w:rPr>
          <w:rFonts w:ascii="Trebuchet MS" w:hAnsi="Trebuchet MS"/>
          <w:szCs w:val="24"/>
          <w:lang w:eastAsia="en-US"/>
        </w:rPr>
        <w:t>V.1.  Plan/Programme/mesures de gestion de la main d’œuvre</w:t>
      </w:r>
      <w:bookmarkEnd w:id="18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Des conditions de protection sociale (prévoyance sociale, assurance le cas échéant, etc.) ;</w:t>
      </w:r>
    </w:p>
    <w:p w14:paraId="2B6A21B2"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83" w:name="_Toc161655317"/>
      <w:bookmarkStart w:id="184" w:name="_Toc161935878"/>
      <w:r w:rsidRPr="00297CA8">
        <w:rPr>
          <w:rFonts w:ascii="Trebuchet MS" w:hAnsi="Trebuchet MS"/>
          <w:szCs w:val="24"/>
          <w:lang w:eastAsia="en-US"/>
        </w:rPr>
        <w:t>V.2.  Plan/Programme/mesures de gestion de l'afflux de la main-d'œuvre</w:t>
      </w:r>
      <w:bookmarkEnd w:id="183"/>
      <w:bookmarkEnd w:id="18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85" w:name="_Toc161655318"/>
      <w:bookmarkStart w:id="186" w:name="_Toc161935879"/>
      <w:bookmarkStart w:id="18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85"/>
      <w:bookmarkEnd w:id="186"/>
    </w:p>
    <w:p w14:paraId="46176F15" w14:textId="77777777" w:rsidR="00CE20A3" w:rsidRPr="00297CA8" w:rsidRDefault="00CE20A3">
      <w:pPr>
        <w:spacing w:line="276" w:lineRule="auto"/>
        <w:jc w:val="both"/>
        <w:rPr>
          <w:rFonts w:ascii="Trebuchet MS" w:hAnsi="Trebuchet MS"/>
          <w:szCs w:val="24"/>
          <w:lang w:eastAsia="en-US"/>
        </w:rPr>
      </w:pPr>
    </w:p>
    <w:bookmarkEnd w:id="18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w:t>
      </w:r>
      <w:r w:rsidRPr="00297CA8">
        <w:rPr>
          <w:rFonts w:ascii="Trebuchet MS" w:hAnsi="Trebuchet MS"/>
          <w:szCs w:val="24"/>
          <w:lang w:eastAsia="en-US"/>
        </w:rPr>
        <w:lastRenderedPageBreak/>
        <w:t>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Toute allégation d’EAS et/ou de HS reçue par l’Entrepreneur (y compris par l’entremise de Sous-traitant), du Maître d’Ouvrage ou du Chef de Projet doit être documentée et rapidement soumise à l’autre Partie et au Chef de Projet. Tout en maintenant la confidentialité concernant </w:t>
      </w:r>
      <w:r w:rsidRPr="00297CA8">
        <w:rPr>
          <w:rFonts w:ascii="Trebuchet MS" w:hAnsi="Trebuchet MS"/>
          <w:szCs w:val="24"/>
          <w:lang w:eastAsia="en-US"/>
        </w:rPr>
        <w:lastRenderedPageBreak/>
        <w:t>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88" w:name="_Toc161935880"/>
      <w:r w:rsidRPr="00297CA8">
        <w:rPr>
          <w:rFonts w:ascii="Trebuchet MS" w:hAnsi="Trebuchet MS"/>
          <w:szCs w:val="24"/>
          <w:lang w:eastAsia="en-US"/>
        </w:rPr>
        <w:t>V.4.  Plan/Programme/mesures de prévention des dommages aux personnes et aux biens</w:t>
      </w:r>
      <w:bookmarkEnd w:id="18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tranchées longeant les routes et engageant l’emprise de celles-ci ne seront pas ouvertes sur une longueur supérieure à 200 m ;</w:t>
      </w:r>
    </w:p>
    <w:p w14:paraId="007B092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89" w:name="_Toc161655319"/>
      <w:bookmarkStart w:id="19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89"/>
      <w:bookmarkEnd w:id="19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91" w:name="_Toc161935882"/>
      <w:r w:rsidRPr="00297CA8">
        <w:rPr>
          <w:rFonts w:ascii="Trebuchet MS" w:hAnsi="Trebuchet MS"/>
          <w:szCs w:val="24"/>
          <w:lang w:eastAsia="en-US"/>
        </w:rPr>
        <w:t>V.6.  Plan/Programme/mesures de Gestion du patrimoine culturel</w:t>
      </w:r>
      <w:bookmarkEnd w:id="19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92" w:name="_Toc161655321"/>
      <w:bookmarkStart w:id="193" w:name="_Toc161935883"/>
      <w:r w:rsidRPr="00297CA8">
        <w:rPr>
          <w:rFonts w:ascii="Trebuchet MS" w:hAnsi="Trebuchet MS"/>
          <w:szCs w:val="24"/>
          <w:lang w:eastAsia="en-US"/>
        </w:rPr>
        <w:t>V.7.  Plan/Programme/mesures de Communication Sociale</w:t>
      </w:r>
      <w:bookmarkEnd w:id="192"/>
      <w:bookmarkEnd w:id="19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w:t>
      </w:r>
      <w:r w:rsidRPr="00297CA8">
        <w:rPr>
          <w:rFonts w:ascii="Trebuchet MS" w:hAnsi="Trebuchet MS"/>
          <w:szCs w:val="24"/>
          <w:lang w:eastAsia="en-US"/>
        </w:rPr>
        <w:lastRenderedPageBreak/>
        <w:t>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94" w:name="_Toc161655322"/>
      <w:bookmarkStart w:id="195" w:name="_Toc161935884"/>
      <w:r w:rsidRPr="00297CA8">
        <w:rPr>
          <w:rFonts w:ascii="Trebuchet MS" w:hAnsi="Trebuchet MS"/>
          <w:szCs w:val="24"/>
          <w:lang w:eastAsia="en-US"/>
        </w:rPr>
        <w:t>V.8.  Plan/Programme/mesures de gestion des plaintes : le mécanisme de gestion des plaintes (MGP)</w:t>
      </w:r>
      <w:bookmarkEnd w:id="194"/>
      <w:bookmarkEnd w:id="19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 maître d’ouvrage ou le maître d’ouvrage délégué sont responsables des plaintes qui ne sont pas du ressort de l'Entrepreneur.</w:t>
      </w:r>
    </w:p>
    <w:p w14:paraId="4EC7D4B8"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96" w:name="_Toc161935885"/>
      <w:r w:rsidRPr="00297CA8">
        <w:rPr>
          <w:rFonts w:ascii="Trebuchet MS" w:hAnsi="Trebuchet MS"/>
          <w:szCs w:val="24"/>
          <w:lang w:eastAsia="en-US"/>
        </w:rPr>
        <w:t>REPLIS DE CHANTIER EN FIN DE TRAVAUX</w:t>
      </w:r>
      <w:bookmarkEnd w:id="19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632403">
      <w:pPr>
        <w:numPr>
          <w:ilvl w:val="0"/>
          <w:numId w:val="65"/>
        </w:numPr>
        <w:spacing w:line="276" w:lineRule="auto"/>
        <w:jc w:val="both"/>
        <w:rPr>
          <w:rFonts w:ascii="Trebuchet MS" w:hAnsi="Trebuchet MS"/>
          <w:bCs/>
          <w:szCs w:val="24"/>
          <w:lang w:eastAsia="en-US"/>
        </w:rPr>
      </w:pPr>
      <w:bookmarkStart w:id="197" w:name="_Toc161935886"/>
      <w:r w:rsidRPr="00297CA8">
        <w:rPr>
          <w:rFonts w:ascii="Trebuchet MS" w:hAnsi="Trebuchet MS"/>
          <w:bCs/>
          <w:szCs w:val="24"/>
          <w:lang w:eastAsia="en-US"/>
        </w:rPr>
        <w:lastRenderedPageBreak/>
        <w:t>ANNEXES</w:t>
      </w:r>
      <w:bookmarkEnd w:id="197"/>
    </w:p>
    <w:p w14:paraId="6A8CAB5E" w14:textId="77777777" w:rsidR="00CE20A3" w:rsidRPr="00297CA8" w:rsidRDefault="00CE20A3">
      <w:pPr>
        <w:spacing w:line="276" w:lineRule="auto"/>
        <w:jc w:val="both"/>
        <w:rPr>
          <w:rFonts w:ascii="Trebuchet MS" w:hAnsi="Trebuchet MS"/>
          <w:bCs/>
          <w:szCs w:val="24"/>
          <w:lang w:eastAsia="en-US"/>
        </w:rPr>
      </w:pPr>
      <w:bookmarkStart w:id="198" w:name="_Toc73934861"/>
      <w:bookmarkStart w:id="199" w:name="_Toc161935887"/>
      <w:r w:rsidRPr="00297CA8">
        <w:rPr>
          <w:rFonts w:ascii="Trebuchet MS" w:hAnsi="Trebuchet MS"/>
          <w:bCs/>
          <w:szCs w:val="24"/>
          <w:lang w:eastAsia="en-US"/>
        </w:rPr>
        <w:t>Annexe 1 : Contenu du PGES-chantier</w:t>
      </w:r>
      <w:bookmarkEnd w:id="198"/>
      <w:bookmarkEnd w:id="199"/>
    </w:p>
    <w:p w14:paraId="31972D2F"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DC35D9">
      <w:pPr>
        <w:spacing w:line="276" w:lineRule="auto"/>
        <w:ind w:left="360"/>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DC35D9">
      <w:pPr>
        <w:numPr>
          <w:ilvl w:val="1"/>
          <w:numId w:val="61"/>
        </w:numPr>
        <w:spacing w:line="276" w:lineRule="auto"/>
        <w:ind w:left="1134"/>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lastRenderedPageBreak/>
        <w:t>Plan/Programme/mesures de prévention et réponse aux Violences Basées sur le Genre : Exploitation et Abus Sexuel (EAS) et Harcèlent Sexuel (HS) ;</w:t>
      </w:r>
    </w:p>
    <w:p w14:paraId="45027222"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DC35D9">
      <w:pPr>
        <w:numPr>
          <w:ilvl w:val="1"/>
          <w:numId w:val="61"/>
        </w:numPr>
        <w:spacing w:line="276" w:lineRule="auto"/>
        <w:ind w:left="1418"/>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DC35D9">
      <w:pPr>
        <w:numPr>
          <w:ilvl w:val="1"/>
          <w:numId w:val="57"/>
        </w:numPr>
        <w:spacing w:line="276" w:lineRule="auto"/>
        <w:ind w:left="1276"/>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DC35D9">
      <w:pPr>
        <w:numPr>
          <w:ilvl w:val="1"/>
          <w:numId w:val="57"/>
        </w:numPr>
        <w:spacing w:line="276" w:lineRule="auto"/>
        <w:ind w:left="1276"/>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63C898F" w14:textId="1DCEDB31"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200" w:name="_Toc41663239"/>
      <w:bookmarkStart w:id="201" w:name="_Toc73934862"/>
      <w:bookmarkStart w:id="202" w:name="_Toc109907353"/>
      <w:bookmarkStart w:id="203" w:name="_Toc161935888"/>
      <w:bookmarkEnd w:id="200"/>
      <w:r w:rsidRPr="00CE20A3">
        <w:rPr>
          <w:rFonts w:ascii="Trebuchet MS" w:hAnsi="Trebuchet MS"/>
          <w:b/>
          <w:bCs/>
          <w:sz w:val="32"/>
          <w:szCs w:val="22"/>
          <w:lang w:eastAsia="en-US"/>
        </w:rPr>
        <w:t>Annexe 2 :  Propriétés qui rendent un produit dangereux</w:t>
      </w:r>
      <w:bookmarkEnd w:id="201"/>
      <w:bookmarkEnd w:id="202"/>
      <w:bookmarkEnd w:id="20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ou pénétration cutanée, peuvent donner lieu à une réaction d'hypersensibilisation telle qu'une nouvelle exposition à la substance ou à la préparation </w:t>
            </w:r>
            <w:r w:rsidRPr="00297CA8">
              <w:rPr>
                <w:rFonts w:ascii="Trebuchet MS" w:hAnsi="Trebuchet MS"/>
                <w:bCs/>
                <w:szCs w:val="24"/>
                <w:lang w:eastAsia="en-US"/>
              </w:rPr>
              <w:lastRenderedPageBreak/>
              <w:t>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204" w:name="_Toc161935889"/>
      <w:bookmarkStart w:id="20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20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76253F22" w14:textId="646A8941" w:rsidR="00CE20A3" w:rsidRPr="00DC35D9" w:rsidRDefault="00CE20A3">
      <w:pPr>
        <w:spacing w:line="276" w:lineRule="auto"/>
        <w:jc w:val="both"/>
        <w:rPr>
          <w:rFonts w:ascii="Trebuchet MS" w:hAnsi="Trebuchet MS"/>
          <w:b/>
          <w:szCs w:val="24"/>
          <w:lang w:eastAsia="en-US"/>
        </w:rPr>
      </w:pPr>
      <w:bookmarkStart w:id="206" w:name="_Toc161655328"/>
      <w:bookmarkStart w:id="207" w:name="_Toc161935890"/>
      <w:bookmarkEnd w:id="205"/>
      <w:r w:rsidRPr="00DC35D9">
        <w:rPr>
          <w:rFonts w:ascii="Trebuchet MS" w:hAnsi="Trebuchet MS"/>
          <w:b/>
          <w:szCs w:val="24"/>
          <w:lang w:eastAsia="en-US"/>
        </w:rPr>
        <w:t>Annexe 5. Codes de conduite</w:t>
      </w:r>
      <w:bookmarkEnd w:id="206"/>
      <w:bookmarkEnd w:id="20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32403">
      <w:pPr>
        <w:numPr>
          <w:ilvl w:val="0"/>
          <w:numId w:val="64"/>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208" w:name="_Toc115044941"/>
      <w:r w:rsidRPr="00AF2DD6">
        <w:rPr>
          <w:rFonts w:ascii="Trebuchet MS" w:hAnsi="Trebuchet MS"/>
          <w:bCs/>
          <w:szCs w:val="24"/>
          <w:lang w:eastAsia="en-US"/>
        </w:rPr>
        <w:t xml:space="preserve"> Engagement</w:t>
      </w:r>
      <w:bookmarkEnd w:id="20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Exploitation et Abus Sexuels (EAS): tout abus ou tentative d’abus de position de vulnérabilité, de pouvoir différentiel ou de confiance, à des fins sexuelles, y compris, mais sans s’y limiter, </w:t>
      </w:r>
      <w:r w:rsidRPr="00AF2DD6">
        <w:rPr>
          <w:rFonts w:ascii="Trebuchet MS" w:hAnsi="Trebuchet MS"/>
          <w:szCs w:val="24"/>
          <w:lang w:eastAsia="en-US"/>
        </w:rPr>
        <w:lastRenderedPageBreak/>
        <w:t>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w:t>
      </w:r>
      <w:r w:rsidRPr="00AF2DD6">
        <w:rPr>
          <w:rFonts w:ascii="Trebuchet MS" w:hAnsi="Trebuchet MS"/>
          <w:bCs/>
          <w:szCs w:val="24"/>
          <w:lang w:eastAsia="en-US"/>
        </w:rPr>
        <w:lastRenderedPageBreak/>
        <w:t>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32403">
      <w:pPr>
        <w:numPr>
          <w:ilvl w:val="1"/>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209" w:name="_Toc115044942"/>
      <w:r w:rsidRPr="00AF2DD6">
        <w:rPr>
          <w:rFonts w:ascii="Trebuchet MS" w:hAnsi="Trebuchet MS"/>
          <w:bCs/>
          <w:szCs w:val="24"/>
          <w:lang w:eastAsia="en-US"/>
        </w:rPr>
        <w:t>Généralités</w:t>
      </w:r>
      <w:bookmarkEnd w:id="209"/>
      <w:r w:rsidRPr="00AF2DD6">
        <w:rPr>
          <w:rFonts w:ascii="Trebuchet MS" w:hAnsi="Trebuchet MS"/>
          <w:bCs/>
          <w:szCs w:val="24"/>
          <w:lang w:eastAsia="en-US"/>
        </w:rPr>
        <w:t xml:space="preserve"> </w:t>
      </w:r>
    </w:p>
    <w:p w14:paraId="2F8DFB66"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210" w:name="_Toc115044943"/>
      <w:r w:rsidRPr="00AF2DD6">
        <w:rPr>
          <w:rFonts w:ascii="Trebuchet MS" w:hAnsi="Trebuchet MS"/>
          <w:bCs/>
          <w:szCs w:val="24"/>
          <w:lang w:eastAsia="en-US"/>
        </w:rPr>
        <w:t>Hygiène et sécurité</w:t>
      </w:r>
      <w:bookmarkEnd w:id="21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21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21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À moins qu’il n’y ait consentement sans réserve de la part de toutes les parties impliquées dans l'acte sexuel, les interactions sexuelles entre les employés de l’entreprise (à quelque </w:t>
      </w:r>
      <w:r w:rsidRPr="00AF2DD6">
        <w:rPr>
          <w:rFonts w:ascii="Trebuchet MS" w:hAnsi="Trebuchet MS"/>
          <w:bCs/>
          <w:szCs w:val="24"/>
          <w:lang w:eastAsia="en-US"/>
        </w:rPr>
        <w:lastRenderedPageBreak/>
        <w:t>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21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212"/>
      <w:r w:rsidRPr="00297CA8">
        <w:rPr>
          <w:rFonts w:ascii="Trebuchet MS" w:hAnsi="Trebuchet MS"/>
          <w:b/>
          <w:bCs/>
          <w:szCs w:val="24"/>
          <w:lang w:eastAsia="en-US"/>
        </w:rPr>
        <w:t xml:space="preserve"> </w:t>
      </w:r>
    </w:p>
    <w:p w14:paraId="04A0C855" w14:textId="77777777" w:rsidR="00CE20A3" w:rsidRPr="004433DB" w:rsidRDefault="00CE20A3" w:rsidP="00632403">
      <w:pPr>
        <w:numPr>
          <w:ilvl w:val="0"/>
          <w:numId w:val="55"/>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32403">
      <w:pPr>
        <w:numPr>
          <w:ilvl w:val="0"/>
          <w:numId w:val="64"/>
        </w:numPr>
        <w:spacing w:line="276" w:lineRule="auto"/>
        <w:jc w:val="both"/>
        <w:rPr>
          <w:rFonts w:asciiTheme="minorHAnsi" w:hAnsiTheme="minorHAnsi" w:cstheme="minorHAnsi"/>
          <w:b/>
          <w:bCs/>
          <w:szCs w:val="24"/>
          <w:lang w:eastAsia="en-US"/>
        </w:rPr>
      </w:pPr>
      <w:bookmarkStart w:id="213" w:name="_Toc60841079"/>
      <w:bookmarkStart w:id="214" w:name="_Toc115044946"/>
      <w:r w:rsidRPr="00297CA8">
        <w:rPr>
          <w:rFonts w:asciiTheme="minorHAnsi" w:hAnsiTheme="minorHAnsi" w:cstheme="minorHAnsi"/>
          <w:b/>
          <w:bCs/>
          <w:szCs w:val="24"/>
          <w:lang w:eastAsia="en-US"/>
        </w:rPr>
        <w:lastRenderedPageBreak/>
        <w:t>CODE DE CONDUITE DU GESTIONNAIRE</w:t>
      </w:r>
      <w:bookmarkEnd w:id="213"/>
      <w:bookmarkEnd w:id="21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w:t>
      </w:r>
      <w:r w:rsidRPr="00297CA8">
        <w:rPr>
          <w:rFonts w:asciiTheme="minorHAnsi" w:hAnsiTheme="minorHAnsi" w:cstheme="minorHAnsi"/>
          <w:b/>
          <w:bCs/>
          <w:szCs w:val="24"/>
          <w:lang w:eastAsia="en-US"/>
        </w:rPr>
        <w:lastRenderedPageBreak/>
        <w:t xml:space="preserve">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215" w:name="_Toc115044947"/>
      <w:r w:rsidRPr="00297CA8">
        <w:rPr>
          <w:rFonts w:asciiTheme="minorHAnsi" w:hAnsiTheme="minorHAnsi" w:cstheme="minorHAnsi"/>
          <w:b/>
          <w:bCs/>
          <w:szCs w:val="24"/>
          <w:lang w:eastAsia="en-US"/>
        </w:rPr>
        <w:t>Engagement</w:t>
      </w:r>
      <w:bookmarkEnd w:id="21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w:t>
      </w:r>
      <w:r w:rsidRPr="00297CA8">
        <w:rPr>
          <w:rFonts w:asciiTheme="minorHAnsi" w:hAnsiTheme="minorHAnsi" w:cstheme="minorHAnsi"/>
          <w:b/>
          <w:bCs/>
          <w:szCs w:val="24"/>
          <w:lang w:eastAsia="en-US"/>
        </w:rPr>
        <w:lastRenderedPageBreak/>
        <w:t xml:space="preserve">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216" w:name="_Toc115044948"/>
      <w:r w:rsidRPr="00297CA8">
        <w:rPr>
          <w:rFonts w:asciiTheme="minorHAnsi" w:hAnsiTheme="minorHAnsi" w:cstheme="minorHAnsi"/>
          <w:b/>
          <w:bCs/>
          <w:szCs w:val="24"/>
          <w:lang w:eastAsia="en-US"/>
        </w:rPr>
        <w:t>La mise en œuvre</w:t>
      </w:r>
      <w:bookmarkEnd w:id="21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DC35D9">
      <w:pPr>
        <w:numPr>
          <w:ilvl w:val="2"/>
          <w:numId w:val="52"/>
        </w:numPr>
        <w:spacing w:line="276" w:lineRule="auto"/>
        <w:ind w:left="993"/>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DC35D9">
      <w:pPr>
        <w:numPr>
          <w:ilvl w:val="2"/>
          <w:numId w:val="52"/>
        </w:numPr>
        <w:spacing w:line="276" w:lineRule="auto"/>
        <w:ind w:left="993"/>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DC35D9">
      <w:pPr>
        <w:numPr>
          <w:ilvl w:val="2"/>
          <w:numId w:val="52"/>
        </w:numPr>
        <w:spacing w:line="276" w:lineRule="auto"/>
        <w:ind w:left="1134"/>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Intègrent en annexes les codes de conduite sur les normes ESHS, les exigences HST, les VBG/EAS/HS et les VCE ;</w:t>
      </w:r>
    </w:p>
    <w:p w14:paraId="3B77AF22" w14:textId="77777777" w:rsidR="00CE20A3" w:rsidRPr="00297CA8" w:rsidRDefault="00CE20A3" w:rsidP="00DC35D9">
      <w:pPr>
        <w:numPr>
          <w:ilvl w:val="2"/>
          <w:numId w:val="52"/>
        </w:numPr>
        <w:spacing w:line="276" w:lineRule="auto"/>
        <w:ind w:left="1134"/>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DC35D9">
      <w:pPr>
        <w:numPr>
          <w:ilvl w:val="2"/>
          <w:numId w:val="52"/>
        </w:numPr>
        <w:spacing w:line="276" w:lineRule="auto"/>
        <w:ind w:left="1134"/>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21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21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218" w:name="_Toc115044950"/>
      <w:r w:rsidRPr="00297CA8">
        <w:rPr>
          <w:rFonts w:asciiTheme="minorHAnsi" w:hAnsiTheme="minorHAnsi" w:cstheme="minorHAnsi"/>
          <w:b/>
          <w:bCs/>
          <w:szCs w:val="24"/>
          <w:lang w:eastAsia="en-US"/>
        </w:rPr>
        <w:t>L’intervention</w:t>
      </w:r>
      <w:bookmarkEnd w:id="21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632403">
      <w:pPr>
        <w:numPr>
          <w:ilvl w:val="0"/>
          <w:numId w:val="64"/>
        </w:numPr>
        <w:spacing w:line="276" w:lineRule="auto"/>
        <w:jc w:val="both"/>
        <w:rPr>
          <w:rFonts w:ascii="Trebuchet MS" w:hAnsi="Trebuchet MS"/>
          <w:szCs w:val="24"/>
          <w:lang w:eastAsia="en-US"/>
        </w:rPr>
      </w:pPr>
      <w:bookmarkStart w:id="219" w:name="_Toc60841080"/>
      <w:bookmarkStart w:id="220" w:name="_Toc115044951"/>
      <w:r w:rsidRPr="00297CA8">
        <w:rPr>
          <w:rFonts w:ascii="Trebuchet MS" w:hAnsi="Trebuchet MS"/>
          <w:szCs w:val="24"/>
          <w:lang w:eastAsia="en-US"/>
        </w:rPr>
        <w:lastRenderedPageBreak/>
        <w:t>CODE DE CONDUITE INDIVIDUEL</w:t>
      </w:r>
      <w:bookmarkEnd w:id="219"/>
      <w:bookmarkEnd w:id="22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w:t>
      </w:r>
      <w:r w:rsidRPr="00297CA8">
        <w:rPr>
          <w:rFonts w:ascii="Trebuchet MS" w:hAnsi="Trebuchet MS"/>
          <w:szCs w:val="24"/>
          <w:lang w:eastAsia="en-US"/>
        </w:rPr>
        <w:lastRenderedPageBreak/>
        <w:t xml:space="preserve">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Mesures de responsabilité et confidentialité : renvoie à la préservation de la vie privée et de la confidentialité du ou de la survivante à tous les stades de l’intervention en assurant le </w:t>
      </w:r>
      <w:r w:rsidRPr="00297CA8">
        <w:rPr>
          <w:rFonts w:ascii="Trebuchet MS" w:hAnsi="Trebuchet MS"/>
          <w:szCs w:val="24"/>
          <w:lang w:eastAsia="en-US"/>
        </w:rPr>
        <w:lastRenderedPageBreak/>
        <w:t>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w:t>
      </w:r>
      <w:r w:rsidRPr="00297CA8">
        <w:rPr>
          <w:rFonts w:ascii="Trebuchet MS" w:hAnsi="Trebuchet MS"/>
          <w:szCs w:val="24"/>
          <w:lang w:eastAsia="en-US"/>
        </w:rPr>
        <w:lastRenderedPageBreak/>
        <w:t xml:space="preserve">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Finalement, aucun salarié ne peut être sanctionné, licencié ou faire l’objet d’une mesure discriminatoire pour avoir subi ou refusé de subir les actes ou agissements définis ci-dessus ou </w:t>
      </w:r>
      <w:r w:rsidRPr="00297CA8">
        <w:rPr>
          <w:rFonts w:ascii="Trebuchet MS" w:hAnsi="Trebuchet MS"/>
          <w:szCs w:val="24"/>
          <w:lang w:eastAsia="en-US"/>
        </w:rPr>
        <w:lastRenderedPageBreak/>
        <w:t>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221" w:name="_Toc115044952"/>
      <w:r w:rsidRPr="00297CA8">
        <w:rPr>
          <w:rFonts w:ascii="Trebuchet MS" w:hAnsi="Trebuchet MS"/>
          <w:szCs w:val="24"/>
          <w:lang w:eastAsia="en-US"/>
        </w:rPr>
        <w:t>Engagement</w:t>
      </w:r>
      <w:bookmarkEnd w:id="22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22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2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1FC98153" w14:textId="7C3E8E87" w:rsidR="00CE20A3" w:rsidRPr="00297CA8" w:rsidRDefault="00CE20A3">
      <w:pPr>
        <w:spacing w:line="276" w:lineRule="auto"/>
        <w:jc w:val="both"/>
        <w:rPr>
          <w:rFonts w:ascii="Trebuchet MS" w:hAnsi="Trebuchet MS"/>
          <w:szCs w:val="24"/>
          <w:lang w:eastAsia="en-US"/>
        </w:rPr>
      </w:pPr>
      <w:bookmarkStart w:id="223" w:name="_Toc115044954"/>
      <w:r w:rsidRPr="00297CA8">
        <w:rPr>
          <w:rFonts w:ascii="Trebuchet MS" w:hAnsi="Trebuchet MS"/>
          <w:szCs w:val="24"/>
          <w:lang w:eastAsia="en-US"/>
        </w:rPr>
        <w:t>Sanctions</w:t>
      </w:r>
      <w:bookmarkEnd w:id="223"/>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0336902C" w14:textId="5E54CE7A" w:rsidR="00CE20A3" w:rsidRPr="00070161" w:rsidRDefault="00CE20A3" w:rsidP="00070161">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070161">
          <w:footerReference w:type="even" r:id="rId44"/>
          <w:footerReference w:type="default" r:id="rId45"/>
          <w:pgSz w:w="11900" w:h="16840"/>
          <w:pgMar w:top="568" w:right="843" w:bottom="1701" w:left="920" w:header="0" w:footer="1254" w:gutter="0"/>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224" w:name="_Toc161935891"/>
      <w:r w:rsidRPr="00297CA8">
        <w:rPr>
          <w:rFonts w:ascii="Trebuchet MS" w:hAnsi="Trebuchet MS"/>
          <w:szCs w:val="24"/>
          <w:lang w:eastAsia="en-US"/>
        </w:rPr>
        <w:lastRenderedPageBreak/>
        <w:t>Annexe 6 : Formulaire de notification et rapport rapide d'incident et plan d’actions XXX</w:t>
      </w:r>
      <w:bookmarkEnd w:id="22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F8677E"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F8677E"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F8677E"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F8677E">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F8677E">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F8677E">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F8677E">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lastRenderedPageBreak/>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F8677E"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F8677E"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F8677E"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F8677E"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F8677E"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F8677E">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F8677E">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F8677E"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F8677E"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03B088A1" w14:textId="0DB9AF16" w:rsidR="00842C1A" w:rsidRDefault="00842C1A" w:rsidP="00297CA8">
      <w:pPr>
        <w:spacing w:line="276" w:lineRule="auto"/>
        <w:jc w:val="both"/>
        <w:rPr>
          <w:rFonts w:ascii="Trebuchet MS" w:hAnsi="Trebuchet MS"/>
          <w:szCs w:val="24"/>
        </w:rPr>
        <w:sectPr w:rsidR="00842C1A"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225" w:name="_Toc60844123"/>
            <w:r w:rsidRPr="00297CA8">
              <w:rPr>
                <w:rFonts w:ascii="Trebuchet MS" w:hAnsi="Trebuchet MS"/>
              </w:rPr>
              <w:lastRenderedPageBreak/>
              <w:t>ANNEXE 2 : Formulaires de Cotation</w:t>
            </w:r>
            <w:bookmarkEnd w:id="225"/>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226" w:name="_Toc490473389"/>
      <w:r w:rsidRPr="00297CA8">
        <w:rPr>
          <w:rFonts w:ascii="Trebuchet MS" w:hAnsi="Trebuchet MS"/>
        </w:rPr>
        <w:lastRenderedPageBreak/>
        <w:t>ANNEXES</w:t>
      </w:r>
      <w:bookmarkEnd w:id="226"/>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tbl>
      <w:tblPr>
        <w:tblW w:w="5151" w:type="pct"/>
        <w:tblInd w:w="-284" w:type="dxa"/>
        <w:tblLayout w:type="fixed"/>
        <w:tblCellMar>
          <w:left w:w="70" w:type="dxa"/>
          <w:right w:w="70" w:type="dxa"/>
        </w:tblCellMar>
        <w:tblLook w:val="04A0" w:firstRow="1" w:lastRow="0" w:firstColumn="1" w:lastColumn="0" w:noHBand="0" w:noVBand="1"/>
      </w:tblPr>
      <w:tblGrid>
        <w:gridCol w:w="714"/>
        <w:gridCol w:w="5800"/>
        <w:gridCol w:w="432"/>
        <w:gridCol w:w="1273"/>
        <w:gridCol w:w="570"/>
        <w:gridCol w:w="740"/>
        <w:gridCol w:w="161"/>
      </w:tblGrid>
      <w:tr w:rsidR="000A0CEC" w:rsidRPr="000A0CEC" w14:paraId="0074BCF9" w14:textId="77777777" w:rsidTr="00D42760">
        <w:trPr>
          <w:gridAfter w:val="1"/>
          <w:wAfter w:w="83" w:type="pct"/>
          <w:trHeight w:val="495"/>
        </w:trPr>
        <w:tc>
          <w:tcPr>
            <w:tcW w:w="4917" w:type="pct"/>
            <w:gridSpan w:val="6"/>
            <w:vMerge w:val="restart"/>
            <w:tcBorders>
              <w:top w:val="nil"/>
              <w:left w:val="nil"/>
              <w:bottom w:val="single" w:sz="8" w:space="0" w:color="000000"/>
              <w:right w:val="nil"/>
            </w:tcBorders>
            <w:noWrap/>
            <w:vAlign w:val="center"/>
            <w:hideMark/>
          </w:tcPr>
          <w:p w14:paraId="65A4DB0F" w14:textId="17C1033C"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xml:space="preserve">TRAVAUX DE </w:t>
            </w:r>
            <w:r w:rsidR="00127106">
              <w:rPr>
                <w:rFonts w:ascii="Calibri" w:hAnsi="Calibri" w:cs="Calibri"/>
                <w:b/>
                <w:bCs/>
                <w:color w:val="000000"/>
                <w:sz w:val="20"/>
                <w:lang w:val="fr-CM" w:eastAsia="fr-CM"/>
              </w:rPr>
              <w:t>CONSTRUCTION</w:t>
            </w:r>
            <w:r w:rsidRPr="000A0CEC">
              <w:rPr>
                <w:rFonts w:ascii="Calibri" w:hAnsi="Calibri" w:cs="Calibri"/>
                <w:b/>
                <w:bCs/>
                <w:color w:val="000000"/>
                <w:sz w:val="20"/>
                <w:lang w:val="fr-CM" w:eastAsia="fr-CM"/>
              </w:rPr>
              <w:t xml:space="preserve"> D’UN CANAL D'ASSAINISSEMENT DE 02 KM</w:t>
            </w:r>
          </w:p>
        </w:tc>
      </w:tr>
      <w:tr w:rsidR="000A0CEC" w:rsidRPr="000A0CEC" w14:paraId="3732D883" w14:textId="77777777" w:rsidTr="00D42760">
        <w:trPr>
          <w:trHeight w:val="43"/>
        </w:trPr>
        <w:tc>
          <w:tcPr>
            <w:tcW w:w="4917" w:type="pct"/>
            <w:gridSpan w:val="6"/>
            <w:vMerge/>
            <w:tcBorders>
              <w:top w:val="nil"/>
              <w:left w:val="nil"/>
              <w:bottom w:val="single" w:sz="8" w:space="0" w:color="000000"/>
              <w:right w:val="nil"/>
            </w:tcBorders>
            <w:vAlign w:val="center"/>
            <w:hideMark/>
          </w:tcPr>
          <w:p w14:paraId="19824CDD" w14:textId="77777777" w:rsidR="000A0CEC" w:rsidRPr="000A0CEC" w:rsidRDefault="000A0CEC" w:rsidP="008E3D8F">
            <w:pPr>
              <w:rPr>
                <w:rFonts w:ascii="Calibri" w:hAnsi="Calibri" w:cs="Calibri"/>
                <w:b/>
                <w:bCs/>
                <w:color w:val="000000"/>
                <w:sz w:val="20"/>
                <w:lang w:val="fr-CM" w:eastAsia="fr-CM"/>
              </w:rPr>
            </w:pPr>
          </w:p>
        </w:tc>
        <w:tc>
          <w:tcPr>
            <w:tcW w:w="83" w:type="pct"/>
            <w:tcBorders>
              <w:top w:val="nil"/>
              <w:left w:val="nil"/>
              <w:bottom w:val="nil"/>
              <w:right w:val="nil"/>
            </w:tcBorders>
            <w:noWrap/>
            <w:vAlign w:val="bottom"/>
            <w:hideMark/>
          </w:tcPr>
          <w:p w14:paraId="36CB7ACD" w14:textId="77777777" w:rsidR="000A0CEC" w:rsidRPr="000A0CEC" w:rsidRDefault="000A0CEC" w:rsidP="008E3D8F">
            <w:pPr>
              <w:jc w:val="center"/>
              <w:rPr>
                <w:rFonts w:ascii="Calibri" w:hAnsi="Calibri" w:cs="Calibri"/>
                <w:b/>
                <w:bCs/>
                <w:color w:val="000000"/>
                <w:sz w:val="20"/>
                <w:lang w:val="fr-CM" w:eastAsia="fr-CM"/>
              </w:rPr>
            </w:pPr>
          </w:p>
        </w:tc>
      </w:tr>
      <w:tr w:rsidR="000A0CEC" w:rsidRPr="000A0CEC" w14:paraId="42D0A31E" w14:textId="77777777" w:rsidTr="00D42760">
        <w:trPr>
          <w:trHeight w:val="840"/>
        </w:trPr>
        <w:tc>
          <w:tcPr>
            <w:tcW w:w="368" w:type="pct"/>
            <w:tcBorders>
              <w:top w:val="nil"/>
              <w:left w:val="single" w:sz="8" w:space="0" w:color="auto"/>
              <w:bottom w:val="single" w:sz="8" w:space="0" w:color="auto"/>
              <w:right w:val="single" w:sz="4" w:space="0" w:color="auto"/>
            </w:tcBorders>
            <w:noWrap/>
            <w:vAlign w:val="center"/>
            <w:hideMark/>
          </w:tcPr>
          <w:p w14:paraId="34A8E711"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N°</w:t>
            </w:r>
          </w:p>
        </w:tc>
        <w:tc>
          <w:tcPr>
            <w:tcW w:w="2993" w:type="pct"/>
            <w:tcBorders>
              <w:top w:val="nil"/>
              <w:left w:val="nil"/>
              <w:bottom w:val="single" w:sz="8" w:space="0" w:color="auto"/>
              <w:right w:val="single" w:sz="4" w:space="0" w:color="auto"/>
            </w:tcBorders>
            <w:noWrap/>
            <w:vAlign w:val="center"/>
            <w:hideMark/>
          </w:tcPr>
          <w:p w14:paraId="4EB549F9"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DESIGNATIONS</w:t>
            </w:r>
          </w:p>
        </w:tc>
        <w:tc>
          <w:tcPr>
            <w:tcW w:w="223" w:type="pct"/>
            <w:tcBorders>
              <w:top w:val="nil"/>
              <w:left w:val="nil"/>
              <w:bottom w:val="single" w:sz="8" w:space="0" w:color="auto"/>
              <w:right w:val="single" w:sz="4" w:space="0" w:color="auto"/>
            </w:tcBorders>
            <w:noWrap/>
            <w:vAlign w:val="center"/>
            <w:hideMark/>
          </w:tcPr>
          <w:p w14:paraId="1BE3A449" w14:textId="77777777" w:rsidR="000A0CEC" w:rsidRPr="000A0CEC" w:rsidRDefault="000A0CEC" w:rsidP="008E3D8F">
            <w:pPr>
              <w:jc w:val="center"/>
              <w:rPr>
                <w:rFonts w:ascii="Calibri" w:hAnsi="Calibri" w:cs="Calibri"/>
                <w:b/>
                <w:bCs/>
                <w:color w:val="000000"/>
                <w:sz w:val="20"/>
                <w:lang w:val="fr-CM" w:eastAsia="fr-CM"/>
              </w:rPr>
            </w:pPr>
            <w:r>
              <w:rPr>
                <w:rFonts w:ascii="Calibri" w:hAnsi="Calibri" w:cs="Calibri"/>
                <w:b/>
                <w:bCs/>
                <w:color w:val="000000"/>
                <w:sz w:val="20"/>
                <w:lang w:val="fr-CM" w:eastAsia="fr-CM"/>
              </w:rPr>
              <w:t>U</w:t>
            </w:r>
          </w:p>
        </w:tc>
        <w:tc>
          <w:tcPr>
            <w:tcW w:w="657" w:type="pct"/>
            <w:tcBorders>
              <w:top w:val="nil"/>
              <w:left w:val="nil"/>
              <w:bottom w:val="single" w:sz="8" w:space="0" w:color="auto"/>
              <w:right w:val="single" w:sz="4" w:space="0" w:color="auto"/>
            </w:tcBorders>
            <w:vAlign w:val="center"/>
            <w:hideMark/>
          </w:tcPr>
          <w:p w14:paraId="07223B4C"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QUANTITE</w:t>
            </w:r>
          </w:p>
        </w:tc>
        <w:tc>
          <w:tcPr>
            <w:tcW w:w="293" w:type="pct"/>
            <w:tcBorders>
              <w:top w:val="nil"/>
              <w:left w:val="nil"/>
              <w:bottom w:val="single" w:sz="8" w:space="0" w:color="auto"/>
              <w:right w:val="single" w:sz="4" w:space="0" w:color="auto"/>
            </w:tcBorders>
            <w:vAlign w:val="center"/>
            <w:hideMark/>
          </w:tcPr>
          <w:p w14:paraId="47497D9E" w14:textId="3545C2D0" w:rsidR="000A0CEC" w:rsidRPr="000A0CEC" w:rsidRDefault="000A0CEC" w:rsidP="008E3D8F">
            <w:pPr>
              <w:jc w:val="center"/>
              <w:rPr>
                <w:rFonts w:ascii="Calibri" w:hAnsi="Calibri" w:cs="Calibri"/>
                <w:b/>
                <w:bCs/>
                <w:sz w:val="20"/>
                <w:lang w:val="fr-CM" w:eastAsia="fr-CM"/>
              </w:rPr>
            </w:pPr>
            <w:r>
              <w:rPr>
                <w:rFonts w:ascii="Calibri" w:hAnsi="Calibri" w:cs="Calibri"/>
                <w:b/>
                <w:bCs/>
                <w:sz w:val="20"/>
                <w:lang w:val="fr-CM" w:eastAsia="fr-CM"/>
              </w:rPr>
              <w:t>CHIFFRES</w:t>
            </w:r>
            <w:r w:rsidRPr="000A0CEC">
              <w:rPr>
                <w:rFonts w:ascii="Calibri" w:hAnsi="Calibri" w:cs="Calibri"/>
                <w:b/>
                <w:bCs/>
                <w:sz w:val="20"/>
                <w:lang w:val="fr-CM" w:eastAsia="fr-CM"/>
              </w:rPr>
              <w:t xml:space="preserve"> </w:t>
            </w:r>
          </w:p>
        </w:tc>
        <w:tc>
          <w:tcPr>
            <w:tcW w:w="382" w:type="pct"/>
            <w:tcBorders>
              <w:top w:val="nil"/>
              <w:left w:val="nil"/>
              <w:bottom w:val="single" w:sz="8" w:space="0" w:color="auto"/>
              <w:right w:val="single" w:sz="8" w:space="0" w:color="auto"/>
            </w:tcBorders>
            <w:vAlign w:val="center"/>
            <w:hideMark/>
          </w:tcPr>
          <w:p w14:paraId="6964FA47" w14:textId="0AFCD58C" w:rsidR="000A0CEC" w:rsidRPr="000A0CEC" w:rsidRDefault="000A0CEC" w:rsidP="008E3D8F">
            <w:pPr>
              <w:jc w:val="center"/>
              <w:rPr>
                <w:rFonts w:ascii="Calibri" w:hAnsi="Calibri" w:cs="Calibri"/>
                <w:b/>
                <w:bCs/>
                <w:color w:val="000000"/>
                <w:sz w:val="20"/>
                <w:lang w:val="fr-CM" w:eastAsia="fr-CM"/>
              </w:rPr>
            </w:pPr>
            <w:r>
              <w:rPr>
                <w:rFonts w:ascii="Calibri" w:hAnsi="Calibri" w:cs="Calibri"/>
                <w:b/>
                <w:bCs/>
                <w:color w:val="000000"/>
                <w:sz w:val="20"/>
                <w:lang w:val="fr-CM" w:eastAsia="fr-CM"/>
              </w:rPr>
              <w:t>LETTRES</w:t>
            </w:r>
          </w:p>
        </w:tc>
        <w:tc>
          <w:tcPr>
            <w:tcW w:w="83" w:type="pct"/>
            <w:vAlign w:val="center"/>
            <w:hideMark/>
          </w:tcPr>
          <w:p w14:paraId="61E25480" w14:textId="77777777" w:rsidR="000A0CEC" w:rsidRPr="000A0CEC" w:rsidRDefault="000A0CEC" w:rsidP="008E3D8F">
            <w:pPr>
              <w:rPr>
                <w:sz w:val="20"/>
                <w:lang w:val="fr-CM" w:eastAsia="fr-CM"/>
              </w:rPr>
            </w:pPr>
          </w:p>
        </w:tc>
      </w:tr>
      <w:tr w:rsidR="000A0CEC" w:rsidRPr="000A0CEC" w14:paraId="2B2C51AE"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590E8FF6"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1EB5B6F2" w14:textId="57E0187E" w:rsidR="000A0CEC" w:rsidRPr="000A0CEC" w:rsidRDefault="000A0CEC" w:rsidP="008E3D8F">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 xml:space="preserve">LOT 100 : INSTALLATION DE CHANTIER </w:t>
            </w:r>
            <w:r w:rsidR="009133E9">
              <w:rPr>
                <w:rFonts w:ascii="Calibri" w:hAnsi="Calibri" w:cs="Calibri"/>
                <w:b/>
                <w:bCs/>
                <w:color w:val="000000"/>
                <w:sz w:val="20"/>
                <w:lang w:val="fr-CM" w:eastAsia="fr-CM"/>
              </w:rPr>
              <w:t>–</w:t>
            </w:r>
            <w:r w:rsidRPr="000A0CEC">
              <w:rPr>
                <w:rFonts w:ascii="Calibri" w:hAnsi="Calibri" w:cs="Calibri"/>
                <w:b/>
                <w:bCs/>
                <w:color w:val="000000"/>
                <w:sz w:val="20"/>
                <w:lang w:val="fr-CM" w:eastAsia="fr-CM"/>
              </w:rPr>
              <w:t xml:space="preserve"> ETUDES</w:t>
            </w:r>
          </w:p>
        </w:tc>
        <w:tc>
          <w:tcPr>
            <w:tcW w:w="223" w:type="pct"/>
            <w:tcBorders>
              <w:top w:val="nil"/>
              <w:left w:val="nil"/>
              <w:bottom w:val="single" w:sz="8" w:space="0" w:color="auto"/>
              <w:right w:val="single" w:sz="8" w:space="0" w:color="auto"/>
            </w:tcBorders>
            <w:noWrap/>
            <w:vAlign w:val="center"/>
            <w:hideMark/>
          </w:tcPr>
          <w:p w14:paraId="3C382EF1"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526DA2E6" w14:textId="77777777" w:rsidR="000A0CEC" w:rsidRPr="000A0CEC" w:rsidRDefault="000A0CEC" w:rsidP="008E3D8F">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hideMark/>
          </w:tcPr>
          <w:p w14:paraId="530F391B" w14:textId="77777777" w:rsidR="000A0CEC" w:rsidRPr="000A0CEC" w:rsidRDefault="000A0CEC" w:rsidP="008E3D8F">
            <w:pPr>
              <w:jc w:val="center"/>
              <w:rPr>
                <w:rFonts w:ascii="Calibri" w:hAnsi="Calibri" w:cs="Calibri"/>
                <w:b/>
                <w:bCs/>
                <w:sz w:val="20"/>
                <w:lang w:val="fr-CM" w:eastAsia="fr-CM"/>
              </w:rPr>
            </w:pPr>
            <w:r w:rsidRPr="000A0CEC">
              <w:rPr>
                <w:rFonts w:ascii="Calibri" w:hAnsi="Calibri" w:cs="Calibri"/>
                <w:b/>
                <w:bCs/>
                <w:sz w:val="20"/>
                <w:lang w:val="fr-CM" w:eastAsia="fr-CM"/>
              </w:rPr>
              <w:t> </w:t>
            </w:r>
          </w:p>
        </w:tc>
        <w:tc>
          <w:tcPr>
            <w:tcW w:w="382" w:type="pct"/>
            <w:tcBorders>
              <w:top w:val="nil"/>
              <w:left w:val="nil"/>
              <w:bottom w:val="single" w:sz="8" w:space="0" w:color="auto"/>
              <w:right w:val="single" w:sz="8" w:space="0" w:color="auto"/>
            </w:tcBorders>
            <w:noWrap/>
            <w:vAlign w:val="center"/>
            <w:hideMark/>
          </w:tcPr>
          <w:p w14:paraId="0A0E9BB3"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83" w:type="pct"/>
            <w:vAlign w:val="center"/>
            <w:hideMark/>
          </w:tcPr>
          <w:p w14:paraId="6D77E22A" w14:textId="77777777" w:rsidR="000A0CEC" w:rsidRPr="000A0CEC" w:rsidRDefault="000A0CEC" w:rsidP="008E3D8F">
            <w:pPr>
              <w:rPr>
                <w:sz w:val="20"/>
                <w:lang w:val="fr-CM" w:eastAsia="fr-CM"/>
              </w:rPr>
            </w:pPr>
          </w:p>
        </w:tc>
      </w:tr>
      <w:tr w:rsidR="000A0CEC" w:rsidRPr="000A0CEC" w14:paraId="45DAD5EE"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5E4653C1"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101</w:t>
            </w:r>
          </w:p>
        </w:tc>
        <w:tc>
          <w:tcPr>
            <w:tcW w:w="2993" w:type="pct"/>
            <w:tcBorders>
              <w:top w:val="nil"/>
              <w:left w:val="nil"/>
              <w:bottom w:val="single" w:sz="8" w:space="0" w:color="auto"/>
              <w:right w:val="single" w:sz="8" w:space="0" w:color="auto"/>
            </w:tcBorders>
            <w:vAlign w:val="bottom"/>
            <w:hideMark/>
          </w:tcPr>
          <w:p w14:paraId="4B080142"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Installation du chantier (implantation, amenée et repli du matériel, abris chantier, sécurité)</w:t>
            </w:r>
          </w:p>
        </w:tc>
        <w:tc>
          <w:tcPr>
            <w:tcW w:w="223" w:type="pct"/>
            <w:tcBorders>
              <w:top w:val="nil"/>
              <w:left w:val="nil"/>
              <w:bottom w:val="single" w:sz="8" w:space="0" w:color="auto"/>
              <w:right w:val="single" w:sz="8" w:space="0" w:color="auto"/>
            </w:tcBorders>
            <w:vAlign w:val="center"/>
            <w:hideMark/>
          </w:tcPr>
          <w:p w14:paraId="0D251B45"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FF</w:t>
            </w:r>
          </w:p>
        </w:tc>
        <w:tc>
          <w:tcPr>
            <w:tcW w:w="657" w:type="pct"/>
            <w:tcBorders>
              <w:top w:val="nil"/>
              <w:left w:val="nil"/>
              <w:bottom w:val="single" w:sz="8" w:space="0" w:color="auto"/>
              <w:right w:val="single" w:sz="8" w:space="0" w:color="auto"/>
            </w:tcBorders>
            <w:noWrap/>
            <w:vAlign w:val="center"/>
            <w:hideMark/>
          </w:tcPr>
          <w:p w14:paraId="6393D4D2"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   </w:t>
            </w:r>
          </w:p>
        </w:tc>
        <w:tc>
          <w:tcPr>
            <w:tcW w:w="293" w:type="pct"/>
            <w:tcBorders>
              <w:top w:val="nil"/>
              <w:left w:val="nil"/>
              <w:bottom w:val="single" w:sz="8" w:space="0" w:color="auto"/>
              <w:right w:val="single" w:sz="8" w:space="0" w:color="auto"/>
            </w:tcBorders>
            <w:noWrap/>
            <w:vAlign w:val="center"/>
          </w:tcPr>
          <w:p w14:paraId="39586351"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0EE6EAE7"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4BCE568A" w14:textId="77777777" w:rsidR="000A0CEC" w:rsidRPr="000A0CEC" w:rsidRDefault="000A0CEC" w:rsidP="008E3D8F">
            <w:pPr>
              <w:rPr>
                <w:sz w:val="20"/>
                <w:lang w:val="fr-CM" w:eastAsia="fr-CM"/>
              </w:rPr>
            </w:pPr>
          </w:p>
        </w:tc>
      </w:tr>
      <w:tr w:rsidR="000A0CEC" w:rsidRPr="000A0CEC" w14:paraId="445416D9"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774DF794"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102</w:t>
            </w:r>
          </w:p>
        </w:tc>
        <w:tc>
          <w:tcPr>
            <w:tcW w:w="2993" w:type="pct"/>
            <w:tcBorders>
              <w:top w:val="nil"/>
              <w:left w:val="nil"/>
              <w:bottom w:val="single" w:sz="8" w:space="0" w:color="auto"/>
              <w:right w:val="single" w:sz="8" w:space="0" w:color="auto"/>
            </w:tcBorders>
            <w:noWrap/>
            <w:vAlign w:val="bottom"/>
            <w:hideMark/>
          </w:tcPr>
          <w:p w14:paraId="051FED18"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Etude d’exécution, plan de recollement et métrés d’exécution</w:t>
            </w:r>
          </w:p>
        </w:tc>
        <w:tc>
          <w:tcPr>
            <w:tcW w:w="223" w:type="pct"/>
            <w:tcBorders>
              <w:top w:val="nil"/>
              <w:left w:val="nil"/>
              <w:bottom w:val="single" w:sz="8" w:space="0" w:color="auto"/>
              <w:right w:val="single" w:sz="8" w:space="0" w:color="auto"/>
            </w:tcBorders>
            <w:noWrap/>
            <w:vAlign w:val="center"/>
            <w:hideMark/>
          </w:tcPr>
          <w:p w14:paraId="34D75CCE"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FF</w:t>
            </w:r>
          </w:p>
        </w:tc>
        <w:tc>
          <w:tcPr>
            <w:tcW w:w="657" w:type="pct"/>
            <w:tcBorders>
              <w:top w:val="nil"/>
              <w:left w:val="nil"/>
              <w:bottom w:val="single" w:sz="8" w:space="0" w:color="auto"/>
              <w:right w:val="single" w:sz="8" w:space="0" w:color="auto"/>
            </w:tcBorders>
            <w:noWrap/>
            <w:vAlign w:val="center"/>
            <w:hideMark/>
          </w:tcPr>
          <w:p w14:paraId="45100F52"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   </w:t>
            </w:r>
          </w:p>
        </w:tc>
        <w:tc>
          <w:tcPr>
            <w:tcW w:w="293" w:type="pct"/>
            <w:tcBorders>
              <w:top w:val="nil"/>
              <w:left w:val="nil"/>
              <w:bottom w:val="single" w:sz="8" w:space="0" w:color="auto"/>
              <w:right w:val="single" w:sz="8" w:space="0" w:color="auto"/>
            </w:tcBorders>
            <w:noWrap/>
            <w:vAlign w:val="center"/>
          </w:tcPr>
          <w:p w14:paraId="14289761"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74442EDD"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76C6D130" w14:textId="77777777" w:rsidR="000A0CEC" w:rsidRPr="000A0CEC" w:rsidRDefault="000A0CEC" w:rsidP="008E3D8F">
            <w:pPr>
              <w:rPr>
                <w:sz w:val="20"/>
                <w:lang w:val="fr-CM" w:eastAsia="fr-CM"/>
              </w:rPr>
            </w:pPr>
          </w:p>
        </w:tc>
      </w:tr>
      <w:tr w:rsidR="000A0CEC" w:rsidRPr="000A0CEC" w14:paraId="49287B41"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68FD58C6"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5A438AE1"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100</w:t>
            </w:r>
          </w:p>
        </w:tc>
        <w:tc>
          <w:tcPr>
            <w:tcW w:w="223" w:type="pct"/>
            <w:tcBorders>
              <w:top w:val="nil"/>
              <w:left w:val="nil"/>
              <w:bottom w:val="single" w:sz="8" w:space="0" w:color="auto"/>
              <w:right w:val="single" w:sz="8" w:space="0" w:color="auto"/>
            </w:tcBorders>
            <w:noWrap/>
            <w:vAlign w:val="center"/>
            <w:hideMark/>
          </w:tcPr>
          <w:p w14:paraId="6C33C99B"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9CA206B" w14:textId="77777777" w:rsidR="000A0CEC" w:rsidRPr="000A0CEC" w:rsidRDefault="000A0CEC" w:rsidP="008E3D8F">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7A4A6BEE" w14:textId="77777777" w:rsidR="000A0CEC" w:rsidRPr="000A0CEC" w:rsidRDefault="000A0CEC" w:rsidP="008E3D8F">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141B791B"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7D01CD28" w14:textId="77777777" w:rsidR="000A0CEC" w:rsidRPr="000A0CEC" w:rsidRDefault="000A0CEC" w:rsidP="008E3D8F">
            <w:pPr>
              <w:rPr>
                <w:sz w:val="20"/>
                <w:lang w:val="fr-CM" w:eastAsia="fr-CM"/>
              </w:rPr>
            </w:pPr>
          </w:p>
        </w:tc>
      </w:tr>
      <w:tr w:rsidR="000A0CEC" w:rsidRPr="000A0CEC" w14:paraId="090E3C02"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310D530B"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67378C15" w14:textId="77777777" w:rsidR="000A0CEC" w:rsidRPr="000A0CEC" w:rsidRDefault="000A0CEC" w:rsidP="008E3D8F">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200 : TRAVAUX PREPARATOIRES - TERRASSEMENT &amp; OUVRAGES DE DÉPART</w:t>
            </w:r>
          </w:p>
        </w:tc>
        <w:tc>
          <w:tcPr>
            <w:tcW w:w="223" w:type="pct"/>
            <w:tcBorders>
              <w:top w:val="nil"/>
              <w:left w:val="nil"/>
              <w:bottom w:val="single" w:sz="8" w:space="0" w:color="auto"/>
              <w:right w:val="single" w:sz="8" w:space="0" w:color="auto"/>
            </w:tcBorders>
            <w:noWrap/>
            <w:vAlign w:val="center"/>
            <w:hideMark/>
          </w:tcPr>
          <w:p w14:paraId="5905FF95"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562ADDEE"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590D564"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605746AD"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0F3F4387" w14:textId="77777777" w:rsidR="000A0CEC" w:rsidRPr="000A0CEC" w:rsidRDefault="000A0CEC" w:rsidP="008E3D8F">
            <w:pPr>
              <w:rPr>
                <w:sz w:val="20"/>
                <w:lang w:val="fr-CM" w:eastAsia="fr-CM"/>
              </w:rPr>
            </w:pPr>
          </w:p>
        </w:tc>
      </w:tr>
      <w:tr w:rsidR="000A0CEC" w:rsidRPr="000A0CEC" w14:paraId="4DB5FB07"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0220C16B"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201</w:t>
            </w:r>
          </w:p>
        </w:tc>
        <w:tc>
          <w:tcPr>
            <w:tcW w:w="2993" w:type="pct"/>
            <w:tcBorders>
              <w:top w:val="nil"/>
              <w:left w:val="nil"/>
              <w:bottom w:val="single" w:sz="8" w:space="0" w:color="auto"/>
              <w:right w:val="single" w:sz="8" w:space="0" w:color="auto"/>
            </w:tcBorders>
            <w:vAlign w:val="bottom"/>
            <w:hideMark/>
          </w:tcPr>
          <w:p w14:paraId="3DA8CB30"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Débroussaillage et dégagement de la bande de chantier (est. largeur 3 m) – comprenant évacuation végétation</w:t>
            </w:r>
          </w:p>
        </w:tc>
        <w:tc>
          <w:tcPr>
            <w:tcW w:w="223" w:type="pct"/>
            <w:tcBorders>
              <w:top w:val="nil"/>
              <w:left w:val="nil"/>
              <w:bottom w:val="single" w:sz="8" w:space="0" w:color="auto"/>
              <w:right w:val="single" w:sz="8" w:space="0" w:color="auto"/>
            </w:tcBorders>
            <w:noWrap/>
            <w:vAlign w:val="center"/>
            <w:hideMark/>
          </w:tcPr>
          <w:p w14:paraId="0F87B574"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6448D26B" w14:textId="77777777" w:rsidR="000A0CEC" w:rsidRPr="000A0CEC" w:rsidRDefault="000A0CEC" w:rsidP="008E3D8F">
            <w:pPr>
              <w:jc w:val="center"/>
              <w:rPr>
                <w:rFonts w:ascii="Calibri" w:hAnsi="Calibri" w:cs="Calibri"/>
                <w:sz w:val="20"/>
                <w:lang w:val="fr-CM" w:eastAsia="fr-CM"/>
              </w:rPr>
            </w:pPr>
            <w:r w:rsidRPr="000A0CEC">
              <w:rPr>
                <w:rFonts w:ascii="Calibri" w:hAnsi="Calibri" w:cs="Calibri"/>
                <w:sz w:val="20"/>
                <w:lang w:val="fr-CM" w:eastAsia="fr-CM"/>
              </w:rPr>
              <w:t xml:space="preserve">      6 000,00   </w:t>
            </w:r>
          </w:p>
        </w:tc>
        <w:tc>
          <w:tcPr>
            <w:tcW w:w="293" w:type="pct"/>
            <w:tcBorders>
              <w:top w:val="nil"/>
              <w:left w:val="nil"/>
              <w:bottom w:val="single" w:sz="8" w:space="0" w:color="auto"/>
              <w:right w:val="single" w:sz="8" w:space="0" w:color="auto"/>
            </w:tcBorders>
            <w:noWrap/>
            <w:vAlign w:val="center"/>
          </w:tcPr>
          <w:p w14:paraId="58BD4450"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6FF28B0C"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46CD5155" w14:textId="77777777" w:rsidR="000A0CEC" w:rsidRPr="000A0CEC" w:rsidRDefault="000A0CEC" w:rsidP="008E3D8F">
            <w:pPr>
              <w:rPr>
                <w:sz w:val="20"/>
                <w:lang w:val="fr-CM" w:eastAsia="fr-CM"/>
              </w:rPr>
            </w:pPr>
          </w:p>
        </w:tc>
      </w:tr>
      <w:tr w:rsidR="000A0CEC" w:rsidRPr="000A0CEC" w14:paraId="69863A98" w14:textId="77777777" w:rsidTr="00D42760">
        <w:trPr>
          <w:trHeight w:val="876"/>
        </w:trPr>
        <w:tc>
          <w:tcPr>
            <w:tcW w:w="368" w:type="pct"/>
            <w:tcBorders>
              <w:top w:val="nil"/>
              <w:left w:val="single" w:sz="8" w:space="0" w:color="auto"/>
              <w:bottom w:val="single" w:sz="8" w:space="0" w:color="auto"/>
              <w:right w:val="single" w:sz="8" w:space="0" w:color="auto"/>
            </w:tcBorders>
            <w:noWrap/>
            <w:vAlign w:val="center"/>
            <w:hideMark/>
          </w:tcPr>
          <w:p w14:paraId="596C0A84"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202</w:t>
            </w:r>
          </w:p>
        </w:tc>
        <w:tc>
          <w:tcPr>
            <w:tcW w:w="2993" w:type="pct"/>
            <w:tcBorders>
              <w:top w:val="nil"/>
              <w:left w:val="nil"/>
              <w:bottom w:val="single" w:sz="8" w:space="0" w:color="auto"/>
              <w:right w:val="single" w:sz="8" w:space="0" w:color="auto"/>
            </w:tcBorders>
            <w:vAlign w:val="bottom"/>
            <w:hideMark/>
          </w:tcPr>
          <w:p w14:paraId="20DC5507"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Formation et excavation V-tranchée (fouille, évacuation déblais sur site/points de stockage) – prix unitaire par m linéaire (incluant manutention HIMO)</w:t>
            </w:r>
          </w:p>
        </w:tc>
        <w:tc>
          <w:tcPr>
            <w:tcW w:w="223" w:type="pct"/>
            <w:tcBorders>
              <w:top w:val="nil"/>
              <w:left w:val="nil"/>
              <w:bottom w:val="single" w:sz="8" w:space="0" w:color="auto"/>
              <w:right w:val="single" w:sz="8" w:space="0" w:color="auto"/>
            </w:tcBorders>
            <w:noWrap/>
            <w:vAlign w:val="center"/>
            <w:hideMark/>
          </w:tcPr>
          <w:p w14:paraId="3FB6B6AC"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5F8AC91D"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2 000,00   </w:t>
            </w:r>
          </w:p>
        </w:tc>
        <w:tc>
          <w:tcPr>
            <w:tcW w:w="293" w:type="pct"/>
            <w:tcBorders>
              <w:top w:val="nil"/>
              <w:left w:val="nil"/>
              <w:bottom w:val="single" w:sz="8" w:space="0" w:color="auto"/>
              <w:right w:val="single" w:sz="8" w:space="0" w:color="auto"/>
            </w:tcBorders>
            <w:noWrap/>
            <w:vAlign w:val="center"/>
          </w:tcPr>
          <w:p w14:paraId="6A523533"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6ECFD34B"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35E9E86C" w14:textId="77777777" w:rsidR="000A0CEC" w:rsidRPr="000A0CEC" w:rsidRDefault="000A0CEC" w:rsidP="008E3D8F">
            <w:pPr>
              <w:rPr>
                <w:sz w:val="20"/>
                <w:lang w:val="fr-CM" w:eastAsia="fr-CM"/>
              </w:rPr>
            </w:pPr>
          </w:p>
        </w:tc>
      </w:tr>
      <w:tr w:rsidR="000A0CEC" w:rsidRPr="000A0CEC" w14:paraId="11614A3E" w14:textId="77777777" w:rsidTr="00D42760">
        <w:trPr>
          <w:trHeight w:val="285"/>
        </w:trPr>
        <w:tc>
          <w:tcPr>
            <w:tcW w:w="368" w:type="pct"/>
            <w:tcBorders>
              <w:top w:val="nil"/>
              <w:left w:val="single" w:sz="8" w:space="0" w:color="auto"/>
              <w:bottom w:val="single" w:sz="8" w:space="0" w:color="auto"/>
              <w:right w:val="single" w:sz="8" w:space="0" w:color="auto"/>
            </w:tcBorders>
            <w:noWrap/>
            <w:vAlign w:val="center"/>
            <w:hideMark/>
          </w:tcPr>
          <w:p w14:paraId="5D82BE5F"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7BCE2497"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200</w:t>
            </w:r>
          </w:p>
        </w:tc>
        <w:tc>
          <w:tcPr>
            <w:tcW w:w="223" w:type="pct"/>
            <w:tcBorders>
              <w:top w:val="nil"/>
              <w:left w:val="nil"/>
              <w:bottom w:val="single" w:sz="8" w:space="0" w:color="auto"/>
              <w:right w:val="single" w:sz="8" w:space="0" w:color="auto"/>
            </w:tcBorders>
            <w:noWrap/>
            <w:vAlign w:val="center"/>
            <w:hideMark/>
          </w:tcPr>
          <w:p w14:paraId="2E5EAC25"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00FEC184" w14:textId="77777777" w:rsidR="000A0CEC" w:rsidRPr="000A0CEC" w:rsidRDefault="000A0CEC" w:rsidP="008E3D8F">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8528FA9" w14:textId="77777777" w:rsidR="000A0CEC" w:rsidRPr="000A0CEC" w:rsidRDefault="000A0CEC" w:rsidP="008E3D8F">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225E34C4"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131B1780" w14:textId="77777777" w:rsidR="000A0CEC" w:rsidRPr="000A0CEC" w:rsidRDefault="000A0CEC" w:rsidP="008E3D8F">
            <w:pPr>
              <w:rPr>
                <w:sz w:val="20"/>
                <w:lang w:val="fr-CM" w:eastAsia="fr-CM"/>
              </w:rPr>
            </w:pPr>
          </w:p>
        </w:tc>
      </w:tr>
      <w:tr w:rsidR="000A0CEC" w:rsidRPr="000A0CEC" w14:paraId="38C9EFDE" w14:textId="77777777" w:rsidTr="00D42760">
        <w:trPr>
          <w:trHeight w:val="285"/>
        </w:trPr>
        <w:tc>
          <w:tcPr>
            <w:tcW w:w="368" w:type="pct"/>
            <w:tcBorders>
              <w:top w:val="nil"/>
              <w:left w:val="single" w:sz="8" w:space="0" w:color="auto"/>
              <w:bottom w:val="single" w:sz="8" w:space="0" w:color="auto"/>
              <w:right w:val="single" w:sz="8" w:space="0" w:color="auto"/>
            </w:tcBorders>
            <w:noWrap/>
            <w:vAlign w:val="center"/>
            <w:hideMark/>
          </w:tcPr>
          <w:p w14:paraId="5C69DD9A"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646735CF" w14:textId="77777777" w:rsidR="000A0CEC" w:rsidRPr="000A0CEC" w:rsidRDefault="000A0CEC" w:rsidP="008E3D8F">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300 : FONDATIONS – DALLE MAIGRE</w:t>
            </w:r>
          </w:p>
        </w:tc>
        <w:tc>
          <w:tcPr>
            <w:tcW w:w="223" w:type="pct"/>
            <w:tcBorders>
              <w:top w:val="nil"/>
              <w:left w:val="nil"/>
              <w:bottom w:val="single" w:sz="8" w:space="0" w:color="auto"/>
              <w:right w:val="single" w:sz="8" w:space="0" w:color="auto"/>
            </w:tcBorders>
            <w:noWrap/>
            <w:vAlign w:val="center"/>
            <w:hideMark/>
          </w:tcPr>
          <w:p w14:paraId="6688305F"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1B4951D"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57C942E4"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5F17F7FF"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3591E34E" w14:textId="77777777" w:rsidR="000A0CEC" w:rsidRPr="000A0CEC" w:rsidRDefault="000A0CEC" w:rsidP="008E3D8F">
            <w:pPr>
              <w:rPr>
                <w:sz w:val="20"/>
                <w:lang w:val="fr-CM" w:eastAsia="fr-CM"/>
              </w:rPr>
            </w:pPr>
          </w:p>
        </w:tc>
      </w:tr>
      <w:tr w:rsidR="000A0CEC" w:rsidRPr="000A0CEC" w14:paraId="75E51E6C"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3603EAE5"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301</w:t>
            </w:r>
          </w:p>
        </w:tc>
        <w:tc>
          <w:tcPr>
            <w:tcW w:w="2993" w:type="pct"/>
            <w:tcBorders>
              <w:top w:val="nil"/>
              <w:left w:val="nil"/>
              <w:bottom w:val="single" w:sz="8" w:space="0" w:color="auto"/>
              <w:right w:val="single" w:sz="8" w:space="0" w:color="auto"/>
            </w:tcBorders>
            <w:vAlign w:val="bottom"/>
            <w:hideMark/>
          </w:tcPr>
          <w:p w14:paraId="4F572576"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Fourniture et mise en place de béton maigre 5 cm (préparation lit, mise en œuvre, cure)</w:t>
            </w:r>
          </w:p>
        </w:tc>
        <w:tc>
          <w:tcPr>
            <w:tcW w:w="223" w:type="pct"/>
            <w:tcBorders>
              <w:top w:val="nil"/>
              <w:left w:val="nil"/>
              <w:bottom w:val="single" w:sz="8" w:space="0" w:color="auto"/>
              <w:right w:val="single" w:sz="8" w:space="0" w:color="auto"/>
            </w:tcBorders>
            <w:noWrap/>
            <w:vAlign w:val="center"/>
            <w:hideMark/>
          </w:tcPr>
          <w:p w14:paraId="5D450AA3"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m³</w:t>
            </w:r>
          </w:p>
        </w:tc>
        <w:tc>
          <w:tcPr>
            <w:tcW w:w="657" w:type="pct"/>
            <w:tcBorders>
              <w:top w:val="nil"/>
              <w:left w:val="nil"/>
              <w:bottom w:val="single" w:sz="8" w:space="0" w:color="auto"/>
              <w:right w:val="single" w:sz="8" w:space="0" w:color="auto"/>
            </w:tcBorders>
            <w:noWrap/>
            <w:vAlign w:val="center"/>
            <w:hideMark/>
          </w:tcPr>
          <w:p w14:paraId="3CB60933"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100,00   </w:t>
            </w:r>
          </w:p>
        </w:tc>
        <w:tc>
          <w:tcPr>
            <w:tcW w:w="293" w:type="pct"/>
            <w:tcBorders>
              <w:top w:val="nil"/>
              <w:left w:val="nil"/>
              <w:bottom w:val="single" w:sz="8" w:space="0" w:color="auto"/>
              <w:right w:val="single" w:sz="8" w:space="0" w:color="auto"/>
            </w:tcBorders>
            <w:noWrap/>
            <w:vAlign w:val="center"/>
          </w:tcPr>
          <w:p w14:paraId="2E8BB847"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412951F6"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693A1FDC" w14:textId="77777777" w:rsidR="000A0CEC" w:rsidRPr="000A0CEC" w:rsidRDefault="000A0CEC" w:rsidP="008E3D8F">
            <w:pPr>
              <w:rPr>
                <w:sz w:val="20"/>
                <w:lang w:val="fr-CM" w:eastAsia="fr-CM"/>
              </w:rPr>
            </w:pPr>
          </w:p>
        </w:tc>
      </w:tr>
      <w:tr w:rsidR="000A0CEC" w:rsidRPr="000A0CEC" w14:paraId="3BB72A0B"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71CD1DD3"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64FE2CF3"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300</w:t>
            </w:r>
          </w:p>
        </w:tc>
        <w:tc>
          <w:tcPr>
            <w:tcW w:w="223" w:type="pct"/>
            <w:tcBorders>
              <w:top w:val="nil"/>
              <w:left w:val="nil"/>
              <w:bottom w:val="single" w:sz="8" w:space="0" w:color="auto"/>
              <w:right w:val="single" w:sz="8" w:space="0" w:color="auto"/>
            </w:tcBorders>
            <w:noWrap/>
            <w:vAlign w:val="center"/>
            <w:hideMark/>
          </w:tcPr>
          <w:p w14:paraId="060F4584"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2EA8743" w14:textId="77777777" w:rsidR="000A0CEC" w:rsidRPr="000A0CEC" w:rsidRDefault="000A0CEC" w:rsidP="008E3D8F">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A53D28E" w14:textId="77777777" w:rsidR="000A0CEC" w:rsidRPr="000A0CEC" w:rsidRDefault="000A0CEC" w:rsidP="008E3D8F">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0CC17ACA"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75904BC1" w14:textId="77777777" w:rsidR="000A0CEC" w:rsidRPr="000A0CEC" w:rsidRDefault="000A0CEC" w:rsidP="008E3D8F">
            <w:pPr>
              <w:rPr>
                <w:sz w:val="20"/>
                <w:lang w:val="fr-CM" w:eastAsia="fr-CM"/>
              </w:rPr>
            </w:pPr>
          </w:p>
        </w:tc>
      </w:tr>
      <w:tr w:rsidR="000A0CEC" w:rsidRPr="000A0CEC" w14:paraId="6FB2F776"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7CD4B671"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07681413" w14:textId="77777777" w:rsidR="000A0CEC" w:rsidRPr="000A0CEC" w:rsidRDefault="000A0CEC" w:rsidP="008E3D8F">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400 : MAÇONNERIE CANAL (MAÇONNERIE EN BRIQUES + FINITIONS)</w:t>
            </w:r>
          </w:p>
        </w:tc>
        <w:tc>
          <w:tcPr>
            <w:tcW w:w="223" w:type="pct"/>
            <w:tcBorders>
              <w:top w:val="nil"/>
              <w:left w:val="nil"/>
              <w:bottom w:val="single" w:sz="8" w:space="0" w:color="auto"/>
              <w:right w:val="single" w:sz="8" w:space="0" w:color="auto"/>
            </w:tcBorders>
            <w:noWrap/>
            <w:vAlign w:val="center"/>
            <w:hideMark/>
          </w:tcPr>
          <w:p w14:paraId="3ED6DCAB"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53DC55B3"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6D09C1A"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4C0176BF"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6F356D67" w14:textId="77777777" w:rsidR="000A0CEC" w:rsidRPr="000A0CEC" w:rsidRDefault="000A0CEC" w:rsidP="008E3D8F">
            <w:pPr>
              <w:rPr>
                <w:sz w:val="20"/>
                <w:lang w:val="fr-CM" w:eastAsia="fr-CM"/>
              </w:rPr>
            </w:pPr>
          </w:p>
        </w:tc>
      </w:tr>
      <w:tr w:rsidR="000A0CEC" w:rsidRPr="000A0CEC" w14:paraId="434AE2B8" w14:textId="77777777" w:rsidTr="00D42760">
        <w:trPr>
          <w:trHeight w:val="876"/>
        </w:trPr>
        <w:tc>
          <w:tcPr>
            <w:tcW w:w="368" w:type="pct"/>
            <w:tcBorders>
              <w:top w:val="nil"/>
              <w:left w:val="single" w:sz="8" w:space="0" w:color="auto"/>
              <w:bottom w:val="single" w:sz="8" w:space="0" w:color="auto"/>
              <w:right w:val="single" w:sz="8" w:space="0" w:color="auto"/>
            </w:tcBorders>
            <w:noWrap/>
            <w:vAlign w:val="center"/>
            <w:hideMark/>
          </w:tcPr>
          <w:p w14:paraId="3FCC4B33"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401</w:t>
            </w:r>
          </w:p>
        </w:tc>
        <w:tc>
          <w:tcPr>
            <w:tcW w:w="2993" w:type="pct"/>
            <w:tcBorders>
              <w:top w:val="nil"/>
              <w:left w:val="nil"/>
              <w:bottom w:val="single" w:sz="8" w:space="0" w:color="auto"/>
              <w:right w:val="single" w:sz="8" w:space="0" w:color="auto"/>
            </w:tcBorders>
            <w:vAlign w:val="bottom"/>
            <w:hideMark/>
          </w:tcPr>
          <w:p w14:paraId="1B6DBB92"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Fourniture et pose maçonnerie parement brique (V intérieur 1,00 m ; épaisseur parement 0,10 m) – unité par m linéaire (inclut briques, mortier, pose, jointoiement, remblai local, petits chaînages ponctuels)</w:t>
            </w:r>
          </w:p>
        </w:tc>
        <w:tc>
          <w:tcPr>
            <w:tcW w:w="223" w:type="pct"/>
            <w:tcBorders>
              <w:top w:val="nil"/>
              <w:left w:val="nil"/>
              <w:bottom w:val="single" w:sz="8" w:space="0" w:color="auto"/>
              <w:right w:val="single" w:sz="8" w:space="0" w:color="auto"/>
            </w:tcBorders>
            <w:noWrap/>
            <w:vAlign w:val="center"/>
            <w:hideMark/>
          </w:tcPr>
          <w:p w14:paraId="5BC193EC"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2C54B44E"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 xml:space="preserve">      2 000,00   </w:t>
            </w:r>
          </w:p>
        </w:tc>
        <w:tc>
          <w:tcPr>
            <w:tcW w:w="293" w:type="pct"/>
            <w:tcBorders>
              <w:top w:val="nil"/>
              <w:left w:val="nil"/>
              <w:bottom w:val="single" w:sz="8" w:space="0" w:color="auto"/>
              <w:right w:val="single" w:sz="8" w:space="0" w:color="auto"/>
            </w:tcBorders>
            <w:noWrap/>
            <w:vAlign w:val="center"/>
          </w:tcPr>
          <w:p w14:paraId="4895D992"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37C88996"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23530747" w14:textId="77777777" w:rsidR="000A0CEC" w:rsidRPr="000A0CEC" w:rsidRDefault="000A0CEC" w:rsidP="008E3D8F">
            <w:pPr>
              <w:rPr>
                <w:sz w:val="20"/>
                <w:lang w:val="fr-CM" w:eastAsia="fr-CM"/>
              </w:rPr>
            </w:pPr>
          </w:p>
        </w:tc>
      </w:tr>
      <w:tr w:rsidR="000A0CEC" w:rsidRPr="000A0CEC" w14:paraId="0983FCD1"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2AE881F7"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402</w:t>
            </w:r>
          </w:p>
        </w:tc>
        <w:tc>
          <w:tcPr>
            <w:tcW w:w="2993" w:type="pct"/>
            <w:tcBorders>
              <w:top w:val="nil"/>
              <w:left w:val="nil"/>
              <w:bottom w:val="single" w:sz="8" w:space="0" w:color="auto"/>
              <w:right w:val="single" w:sz="8" w:space="0" w:color="auto"/>
            </w:tcBorders>
            <w:vAlign w:val="bottom"/>
            <w:hideMark/>
          </w:tcPr>
          <w:p w14:paraId="34CEA165"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Finitions et nettoyage de tronçon (curage initial, ragréage joints, mise en place de plans d’accès pour curage) – par m linéaire</w:t>
            </w:r>
          </w:p>
        </w:tc>
        <w:tc>
          <w:tcPr>
            <w:tcW w:w="223" w:type="pct"/>
            <w:tcBorders>
              <w:top w:val="nil"/>
              <w:left w:val="nil"/>
              <w:bottom w:val="single" w:sz="8" w:space="0" w:color="auto"/>
              <w:right w:val="single" w:sz="8" w:space="0" w:color="auto"/>
            </w:tcBorders>
            <w:noWrap/>
            <w:vAlign w:val="center"/>
            <w:hideMark/>
          </w:tcPr>
          <w:p w14:paraId="76127029"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3C65D83F"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 xml:space="preserve">      2 000,00   </w:t>
            </w:r>
          </w:p>
        </w:tc>
        <w:tc>
          <w:tcPr>
            <w:tcW w:w="293" w:type="pct"/>
            <w:tcBorders>
              <w:top w:val="nil"/>
              <w:left w:val="nil"/>
              <w:bottom w:val="single" w:sz="8" w:space="0" w:color="auto"/>
              <w:right w:val="single" w:sz="8" w:space="0" w:color="auto"/>
            </w:tcBorders>
            <w:noWrap/>
            <w:vAlign w:val="center"/>
          </w:tcPr>
          <w:p w14:paraId="2A25AC66"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025391C9"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5B0C7F7E" w14:textId="77777777" w:rsidR="000A0CEC" w:rsidRPr="000A0CEC" w:rsidRDefault="000A0CEC" w:rsidP="008E3D8F">
            <w:pPr>
              <w:rPr>
                <w:sz w:val="20"/>
                <w:lang w:val="fr-CM" w:eastAsia="fr-CM"/>
              </w:rPr>
            </w:pPr>
          </w:p>
        </w:tc>
      </w:tr>
      <w:tr w:rsidR="000A0CEC" w:rsidRPr="000A0CEC" w14:paraId="00AF0BD3"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27868198"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6E266960"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400</w:t>
            </w:r>
          </w:p>
        </w:tc>
        <w:tc>
          <w:tcPr>
            <w:tcW w:w="223" w:type="pct"/>
            <w:tcBorders>
              <w:top w:val="nil"/>
              <w:left w:val="nil"/>
              <w:bottom w:val="single" w:sz="8" w:space="0" w:color="auto"/>
              <w:right w:val="single" w:sz="8" w:space="0" w:color="auto"/>
            </w:tcBorders>
            <w:noWrap/>
            <w:vAlign w:val="center"/>
            <w:hideMark/>
          </w:tcPr>
          <w:p w14:paraId="52A57AD0"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31656FFB" w14:textId="77777777" w:rsidR="000A0CEC" w:rsidRPr="000A0CEC" w:rsidRDefault="000A0CEC" w:rsidP="008E3D8F">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1B85B1AC" w14:textId="77777777" w:rsidR="000A0CEC" w:rsidRPr="000A0CEC" w:rsidRDefault="000A0CEC" w:rsidP="008E3D8F">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72FDE3E1"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111C2B1F" w14:textId="77777777" w:rsidR="000A0CEC" w:rsidRPr="000A0CEC" w:rsidRDefault="000A0CEC" w:rsidP="008E3D8F">
            <w:pPr>
              <w:rPr>
                <w:sz w:val="20"/>
                <w:lang w:val="fr-CM" w:eastAsia="fr-CM"/>
              </w:rPr>
            </w:pPr>
          </w:p>
        </w:tc>
      </w:tr>
      <w:tr w:rsidR="000A0CEC" w:rsidRPr="000A0CEC" w14:paraId="472F98CA" w14:textId="77777777" w:rsidTr="00D42760">
        <w:trPr>
          <w:trHeight w:val="300"/>
        </w:trPr>
        <w:tc>
          <w:tcPr>
            <w:tcW w:w="368" w:type="pct"/>
            <w:tcBorders>
              <w:top w:val="nil"/>
              <w:left w:val="single" w:sz="8" w:space="0" w:color="auto"/>
              <w:bottom w:val="single" w:sz="8" w:space="0" w:color="auto"/>
              <w:right w:val="single" w:sz="8" w:space="0" w:color="auto"/>
            </w:tcBorders>
            <w:noWrap/>
            <w:vAlign w:val="center"/>
            <w:hideMark/>
          </w:tcPr>
          <w:p w14:paraId="56653CAC"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04D573F9" w14:textId="77777777" w:rsidR="000A0CEC" w:rsidRPr="000A0CEC" w:rsidRDefault="000A0CEC" w:rsidP="008E3D8F">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500 : PROTECTIONS, TÊTES D’OUVRAGE &amp; SORTIES</w:t>
            </w:r>
          </w:p>
        </w:tc>
        <w:tc>
          <w:tcPr>
            <w:tcW w:w="223" w:type="pct"/>
            <w:tcBorders>
              <w:top w:val="nil"/>
              <w:left w:val="nil"/>
              <w:bottom w:val="single" w:sz="8" w:space="0" w:color="auto"/>
              <w:right w:val="single" w:sz="8" w:space="0" w:color="auto"/>
            </w:tcBorders>
            <w:noWrap/>
            <w:vAlign w:val="center"/>
            <w:hideMark/>
          </w:tcPr>
          <w:p w14:paraId="0BCEBC1A"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512DE1B"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0FDF6F2E"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09B8E220"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14C791C3" w14:textId="77777777" w:rsidR="000A0CEC" w:rsidRPr="000A0CEC" w:rsidRDefault="000A0CEC" w:rsidP="008E3D8F">
            <w:pPr>
              <w:rPr>
                <w:sz w:val="20"/>
                <w:lang w:val="fr-CM" w:eastAsia="fr-CM"/>
              </w:rPr>
            </w:pPr>
          </w:p>
        </w:tc>
      </w:tr>
      <w:tr w:rsidR="000A0CEC" w:rsidRPr="000A0CEC" w14:paraId="4DF53FC8" w14:textId="77777777" w:rsidTr="00D42760">
        <w:trPr>
          <w:trHeight w:val="330"/>
        </w:trPr>
        <w:tc>
          <w:tcPr>
            <w:tcW w:w="368" w:type="pct"/>
            <w:tcBorders>
              <w:top w:val="nil"/>
              <w:left w:val="single" w:sz="8" w:space="0" w:color="auto"/>
              <w:bottom w:val="single" w:sz="8" w:space="0" w:color="auto"/>
              <w:right w:val="single" w:sz="8" w:space="0" w:color="auto"/>
            </w:tcBorders>
            <w:noWrap/>
            <w:vAlign w:val="center"/>
            <w:hideMark/>
          </w:tcPr>
          <w:p w14:paraId="08056B02"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501</w:t>
            </w:r>
          </w:p>
        </w:tc>
        <w:tc>
          <w:tcPr>
            <w:tcW w:w="2993" w:type="pct"/>
            <w:tcBorders>
              <w:top w:val="nil"/>
              <w:left w:val="nil"/>
              <w:bottom w:val="single" w:sz="8" w:space="0" w:color="auto"/>
              <w:right w:val="single" w:sz="8" w:space="0" w:color="auto"/>
            </w:tcBorders>
            <w:noWrap/>
            <w:vAlign w:val="bottom"/>
            <w:hideMark/>
          </w:tcPr>
          <w:p w14:paraId="52E6D53C"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Protection aval (enrochement/gabion local critères HIMO) – fourniture + pose</w:t>
            </w:r>
          </w:p>
        </w:tc>
        <w:tc>
          <w:tcPr>
            <w:tcW w:w="223" w:type="pct"/>
            <w:tcBorders>
              <w:top w:val="nil"/>
              <w:left w:val="nil"/>
              <w:bottom w:val="single" w:sz="8" w:space="0" w:color="auto"/>
              <w:right w:val="single" w:sz="8" w:space="0" w:color="auto"/>
            </w:tcBorders>
            <w:vAlign w:val="center"/>
            <w:hideMark/>
          </w:tcPr>
          <w:p w14:paraId="7C8F50C2"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m³</w:t>
            </w:r>
          </w:p>
        </w:tc>
        <w:tc>
          <w:tcPr>
            <w:tcW w:w="657" w:type="pct"/>
            <w:tcBorders>
              <w:top w:val="nil"/>
              <w:left w:val="nil"/>
              <w:bottom w:val="single" w:sz="8" w:space="0" w:color="auto"/>
              <w:right w:val="single" w:sz="8" w:space="0" w:color="auto"/>
            </w:tcBorders>
            <w:noWrap/>
            <w:vAlign w:val="center"/>
            <w:hideMark/>
          </w:tcPr>
          <w:p w14:paraId="211A2D3F"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20,00   </w:t>
            </w:r>
          </w:p>
        </w:tc>
        <w:tc>
          <w:tcPr>
            <w:tcW w:w="293" w:type="pct"/>
            <w:tcBorders>
              <w:top w:val="nil"/>
              <w:left w:val="nil"/>
              <w:bottom w:val="single" w:sz="8" w:space="0" w:color="auto"/>
              <w:right w:val="single" w:sz="8" w:space="0" w:color="auto"/>
            </w:tcBorders>
            <w:noWrap/>
            <w:vAlign w:val="center"/>
          </w:tcPr>
          <w:p w14:paraId="04468CA7"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218E9014"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753A0596" w14:textId="77777777" w:rsidR="000A0CEC" w:rsidRPr="000A0CEC" w:rsidRDefault="000A0CEC" w:rsidP="008E3D8F">
            <w:pPr>
              <w:rPr>
                <w:sz w:val="20"/>
                <w:lang w:val="fr-CM" w:eastAsia="fr-CM"/>
              </w:rPr>
            </w:pPr>
          </w:p>
        </w:tc>
      </w:tr>
      <w:tr w:rsidR="000A0CEC" w:rsidRPr="000A0CEC" w14:paraId="2A5CD584" w14:textId="77777777" w:rsidTr="00D42760">
        <w:trPr>
          <w:trHeight w:val="330"/>
        </w:trPr>
        <w:tc>
          <w:tcPr>
            <w:tcW w:w="368" w:type="pct"/>
            <w:tcBorders>
              <w:top w:val="nil"/>
              <w:left w:val="single" w:sz="8" w:space="0" w:color="auto"/>
              <w:bottom w:val="single" w:sz="8" w:space="0" w:color="auto"/>
              <w:right w:val="single" w:sz="8" w:space="0" w:color="auto"/>
            </w:tcBorders>
            <w:noWrap/>
            <w:vAlign w:val="center"/>
            <w:hideMark/>
          </w:tcPr>
          <w:p w14:paraId="549CB1E6"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502</w:t>
            </w:r>
          </w:p>
        </w:tc>
        <w:tc>
          <w:tcPr>
            <w:tcW w:w="2993" w:type="pct"/>
            <w:tcBorders>
              <w:top w:val="nil"/>
              <w:left w:val="nil"/>
              <w:bottom w:val="single" w:sz="8" w:space="0" w:color="auto"/>
              <w:right w:val="single" w:sz="8" w:space="0" w:color="auto"/>
            </w:tcBorders>
            <w:noWrap/>
            <w:vAlign w:val="bottom"/>
            <w:hideMark/>
          </w:tcPr>
          <w:p w14:paraId="1A61A105" w14:textId="77777777" w:rsidR="000A0CEC" w:rsidRPr="000A0CEC" w:rsidRDefault="000A0CEC" w:rsidP="008E3D8F">
            <w:pPr>
              <w:rPr>
                <w:rFonts w:ascii="Calibri" w:hAnsi="Calibri" w:cs="Calibri"/>
                <w:color w:val="000000"/>
                <w:sz w:val="20"/>
                <w:lang w:val="fr-CM" w:eastAsia="fr-CM"/>
              </w:rPr>
            </w:pPr>
            <w:r w:rsidRPr="000A0CEC">
              <w:rPr>
                <w:rFonts w:ascii="Calibri" w:hAnsi="Calibri" w:cs="Calibri"/>
                <w:color w:val="000000"/>
                <w:sz w:val="20"/>
                <w:lang w:val="fr-CM" w:eastAsia="fr-CM"/>
              </w:rPr>
              <w:t>Points d’entrée/exutoire (débourbeur, grille, dalot simple) – lot</w:t>
            </w:r>
          </w:p>
        </w:tc>
        <w:tc>
          <w:tcPr>
            <w:tcW w:w="223" w:type="pct"/>
            <w:tcBorders>
              <w:top w:val="nil"/>
              <w:left w:val="nil"/>
              <w:bottom w:val="single" w:sz="8" w:space="0" w:color="auto"/>
              <w:right w:val="single" w:sz="8" w:space="0" w:color="auto"/>
            </w:tcBorders>
            <w:noWrap/>
            <w:vAlign w:val="center"/>
            <w:hideMark/>
          </w:tcPr>
          <w:p w14:paraId="2E6AF5D7"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lot</w:t>
            </w:r>
          </w:p>
        </w:tc>
        <w:tc>
          <w:tcPr>
            <w:tcW w:w="657" w:type="pct"/>
            <w:tcBorders>
              <w:top w:val="nil"/>
              <w:left w:val="nil"/>
              <w:bottom w:val="single" w:sz="8" w:space="0" w:color="auto"/>
              <w:right w:val="single" w:sz="8" w:space="0" w:color="auto"/>
            </w:tcBorders>
            <w:noWrap/>
            <w:vAlign w:val="center"/>
            <w:hideMark/>
          </w:tcPr>
          <w:p w14:paraId="5865F559" w14:textId="77777777" w:rsidR="000A0CEC" w:rsidRPr="000A0CEC" w:rsidRDefault="000A0CEC" w:rsidP="008E3D8F">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   </w:t>
            </w:r>
          </w:p>
        </w:tc>
        <w:tc>
          <w:tcPr>
            <w:tcW w:w="293" w:type="pct"/>
            <w:tcBorders>
              <w:top w:val="nil"/>
              <w:left w:val="nil"/>
              <w:bottom w:val="single" w:sz="8" w:space="0" w:color="auto"/>
              <w:right w:val="single" w:sz="8" w:space="0" w:color="auto"/>
            </w:tcBorders>
            <w:noWrap/>
            <w:vAlign w:val="center"/>
          </w:tcPr>
          <w:p w14:paraId="5A8232AB" w14:textId="77777777" w:rsidR="000A0CEC" w:rsidRPr="000A0CEC" w:rsidRDefault="000A0CEC" w:rsidP="008E3D8F">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4FDEB412" w14:textId="77777777" w:rsidR="000A0CEC" w:rsidRPr="000A0CEC" w:rsidRDefault="000A0CEC" w:rsidP="008E3D8F">
            <w:pPr>
              <w:jc w:val="center"/>
              <w:rPr>
                <w:rFonts w:ascii="Calibri" w:hAnsi="Calibri" w:cs="Calibri"/>
                <w:color w:val="000000"/>
                <w:sz w:val="20"/>
                <w:lang w:val="fr-CM" w:eastAsia="fr-CM"/>
              </w:rPr>
            </w:pPr>
          </w:p>
        </w:tc>
        <w:tc>
          <w:tcPr>
            <w:tcW w:w="83" w:type="pct"/>
            <w:vAlign w:val="center"/>
            <w:hideMark/>
          </w:tcPr>
          <w:p w14:paraId="2DAEEA3C" w14:textId="77777777" w:rsidR="000A0CEC" w:rsidRPr="000A0CEC" w:rsidRDefault="000A0CEC" w:rsidP="008E3D8F">
            <w:pPr>
              <w:rPr>
                <w:sz w:val="20"/>
                <w:lang w:val="fr-CM" w:eastAsia="fr-CM"/>
              </w:rPr>
            </w:pPr>
          </w:p>
        </w:tc>
      </w:tr>
      <w:tr w:rsidR="000A0CEC" w:rsidRPr="000A0CEC" w14:paraId="030D36F3" w14:textId="77777777" w:rsidTr="00D42760">
        <w:trPr>
          <w:trHeight w:val="330"/>
        </w:trPr>
        <w:tc>
          <w:tcPr>
            <w:tcW w:w="368" w:type="pct"/>
            <w:tcBorders>
              <w:top w:val="nil"/>
              <w:left w:val="single" w:sz="8" w:space="0" w:color="auto"/>
              <w:bottom w:val="single" w:sz="8" w:space="0" w:color="auto"/>
              <w:right w:val="single" w:sz="8" w:space="0" w:color="auto"/>
            </w:tcBorders>
            <w:noWrap/>
            <w:vAlign w:val="center"/>
            <w:hideMark/>
          </w:tcPr>
          <w:p w14:paraId="4677FB00"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03E504DF"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500</w:t>
            </w:r>
          </w:p>
        </w:tc>
        <w:tc>
          <w:tcPr>
            <w:tcW w:w="223" w:type="pct"/>
            <w:tcBorders>
              <w:top w:val="nil"/>
              <w:left w:val="nil"/>
              <w:bottom w:val="single" w:sz="8" w:space="0" w:color="auto"/>
              <w:right w:val="single" w:sz="8" w:space="0" w:color="auto"/>
            </w:tcBorders>
            <w:noWrap/>
            <w:vAlign w:val="center"/>
            <w:hideMark/>
          </w:tcPr>
          <w:p w14:paraId="03F898A3"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73044C79" w14:textId="77777777" w:rsidR="000A0CEC" w:rsidRPr="000A0CEC" w:rsidRDefault="000A0CEC" w:rsidP="008E3D8F">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06F6C50E" w14:textId="77777777" w:rsidR="000A0CEC" w:rsidRPr="000A0CEC" w:rsidRDefault="000A0CEC" w:rsidP="008E3D8F">
            <w:pPr>
              <w:jc w:val="center"/>
              <w:rPr>
                <w:rFonts w:ascii="Calibri" w:hAnsi="Calibri" w:cs="Calibri"/>
                <w:b/>
                <w:bCs/>
                <w:color w:val="FF0000"/>
                <w:sz w:val="20"/>
                <w:lang w:val="fr-CM" w:eastAsia="fr-CM"/>
              </w:rPr>
            </w:pPr>
          </w:p>
        </w:tc>
        <w:tc>
          <w:tcPr>
            <w:tcW w:w="382" w:type="pct"/>
            <w:tcBorders>
              <w:top w:val="nil"/>
              <w:left w:val="nil"/>
              <w:bottom w:val="single" w:sz="8" w:space="0" w:color="auto"/>
              <w:right w:val="single" w:sz="8" w:space="0" w:color="auto"/>
            </w:tcBorders>
            <w:noWrap/>
            <w:vAlign w:val="center"/>
          </w:tcPr>
          <w:p w14:paraId="43F270BE"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46DC0DE0" w14:textId="77777777" w:rsidR="000A0CEC" w:rsidRPr="000A0CEC" w:rsidRDefault="000A0CEC" w:rsidP="008E3D8F">
            <w:pPr>
              <w:rPr>
                <w:sz w:val="20"/>
                <w:lang w:val="fr-CM" w:eastAsia="fr-CM"/>
              </w:rPr>
            </w:pPr>
          </w:p>
        </w:tc>
      </w:tr>
      <w:tr w:rsidR="000A0CEC" w:rsidRPr="000A0CEC" w14:paraId="5DCF32F7" w14:textId="77777777" w:rsidTr="00D42760">
        <w:trPr>
          <w:trHeight w:val="375"/>
        </w:trPr>
        <w:tc>
          <w:tcPr>
            <w:tcW w:w="368" w:type="pct"/>
            <w:tcBorders>
              <w:top w:val="nil"/>
              <w:left w:val="single" w:sz="8" w:space="0" w:color="auto"/>
              <w:bottom w:val="single" w:sz="8" w:space="0" w:color="auto"/>
              <w:right w:val="single" w:sz="8" w:space="0" w:color="auto"/>
            </w:tcBorders>
            <w:noWrap/>
            <w:vAlign w:val="center"/>
            <w:hideMark/>
          </w:tcPr>
          <w:p w14:paraId="2D01C353"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37AEFFBA"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Montant Total hors taxes</w:t>
            </w:r>
          </w:p>
        </w:tc>
        <w:tc>
          <w:tcPr>
            <w:tcW w:w="382" w:type="pct"/>
            <w:tcBorders>
              <w:top w:val="nil"/>
              <w:left w:val="nil"/>
              <w:bottom w:val="single" w:sz="8" w:space="0" w:color="auto"/>
              <w:right w:val="single" w:sz="8" w:space="0" w:color="auto"/>
            </w:tcBorders>
            <w:noWrap/>
            <w:vAlign w:val="center"/>
          </w:tcPr>
          <w:p w14:paraId="4F95525E"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2E85CB26" w14:textId="77777777" w:rsidR="000A0CEC" w:rsidRPr="000A0CEC" w:rsidRDefault="000A0CEC" w:rsidP="008E3D8F">
            <w:pPr>
              <w:rPr>
                <w:sz w:val="20"/>
                <w:lang w:val="fr-CM" w:eastAsia="fr-CM"/>
              </w:rPr>
            </w:pPr>
          </w:p>
        </w:tc>
      </w:tr>
      <w:tr w:rsidR="000A0CEC" w:rsidRPr="000A0CEC" w14:paraId="22470F37" w14:textId="77777777" w:rsidTr="00D42760">
        <w:trPr>
          <w:trHeight w:val="375"/>
        </w:trPr>
        <w:tc>
          <w:tcPr>
            <w:tcW w:w="368" w:type="pct"/>
            <w:tcBorders>
              <w:top w:val="nil"/>
              <w:left w:val="single" w:sz="8" w:space="0" w:color="auto"/>
              <w:bottom w:val="single" w:sz="8" w:space="0" w:color="auto"/>
              <w:right w:val="single" w:sz="8" w:space="0" w:color="auto"/>
            </w:tcBorders>
            <w:noWrap/>
            <w:vAlign w:val="center"/>
            <w:hideMark/>
          </w:tcPr>
          <w:p w14:paraId="70E3167A" w14:textId="77777777" w:rsidR="000A0CEC" w:rsidRPr="000A0CEC" w:rsidRDefault="000A0CEC" w:rsidP="008E3D8F">
            <w:pPr>
              <w:jc w:val="center"/>
              <w:rPr>
                <w:rFonts w:ascii="Calibri" w:hAnsi="Calibri" w:cs="Calibri"/>
                <w:i/>
                <w:iCs/>
                <w:color w:val="000000"/>
                <w:sz w:val="20"/>
                <w:lang w:val="fr-CM" w:eastAsia="fr-CM"/>
              </w:rPr>
            </w:pPr>
            <w:r w:rsidRPr="000A0CEC">
              <w:rPr>
                <w:rFonts w:ascii="Calibri" w:hAnsi="Calibri" w:cs="Calibri"/>
                <w:i/>
                <w:i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52E243F9" w14:textId="77777777" w:rsidR="000A0CEC" w:rsidRPr="000A0CEC" w:rsidRDefault="000A0CEC" w:rsidP="008E3D8F">
            <w:pPr>
              <w:jc w:val="center"/>
              <w:rPr>
                <w:rFonts w:ascii="Calibri" w:hAnsi="Calibri" w:cs="Calibri"/>
                <w:i/>
                <w:iCs/>
                <w:color w:val="000000"/>
                <w:sz w:val="20"/>
                <w:lang w:val="fr-CM" w:eastAsia="fr-CM"/>
              </w:rPr>
            </w:pPr>
            <w:r w:rsidRPr="000A0CEC">
              <w:rPr>
                <w:rFonts w:ascii="Calibri" w:hAnsi="Calibri" w:cs="Calibri"/>
                <w:i/>
                <w:iCs/>
                <w:color w:val="000000"/>
                <w:sz w:val="20"/>
                <w:lang w:val="fr-CM" w:eastAsia="fr-CM"/>
              </w:rPr>
              <w:t>TVA 19,25%</w:t>
            </w:r>
          </w:p>
        </w:tc>
        <w:tc>
          <w:tcPr>
            <w:tcW w:w="382" w:type="pct"/>
            <w:tcBorders>
              <w:top w:val="nil"/>
              <w:left w:val="nil"/>
              <w:bottom w:val="single" w:sz="8" w:space="0" w:color="auto"/>
              <w:right w:val="single" w:sz="8" w:space="0" w:color="auto"/>
            </w:tcBorders>
            <w:noWrap/>
            <w:vAlign w:val="center"/>
          </w:tcPr>
          <w:p w14:paraId="4D5698D3" w14:textId="77777777" w:rsidR="000A0CEC" w:rsidRPr="000A0CEC" w:rsidRDefault="000A0CEC" w:rsidP="008E3D8F">
            <w:pPr>
              <w:jc w:val="center"/>
              <w:rPr>
                <w:rFonts w:ascii="Calibri" w:hAnsi="Calibri" w:cs="Calibri"/>
                <w:i/>
                <w:iCs/>
                <w:color w:val="000000"/>
                <w:sz w:val="20"/>
                <w:lang w:val="fr-CM" w:eastAsia="fr-CM"/>
              </w:rPr>
            </w:pPr>
          </w:p>
        </w:tc>
        <w:tc>
          <w:tcPr>
            <w:tcW w:w="83" w:type="pct"/>
            <w:vAlign w:val="center"/>
            <w:hideMark/>
          </w:tcPr>
          <w:p w14:paraId="0E31A9AD" w14:textId="77777777" w:rsidR="000A0CEC" w:rsidRPr="000A0CEC" w:rsidRDefault="000A0CEC" w:rsidP="008E3D8F">
            <w:pPr>
              <w:rPr>
                <w:sz w:val="20"/>
                <w:lang w:val="fr-CM" w:eastAsia="fr-CM"/>
              </w:rPr>
            </w:pPr>
          </w:p>
        </w:tc>
      </w:tr>
      <w:tr w:rsidR="000A0CEC" w:rsidRPr="000A0CEC" w14:paraId="47295692" w14:textId="77777777" w:rsidTr="00D42760">
        <w:trPr>
          <w:trHeight w:val="375"/>
        </w:trPr>
        <w:tc>
          <w:tcPr>
            <w:tcW w:w="368" w:type="pct"/>
            <w:tcBorders>
              <w:top w:val="nil"/>
              <w:left w:val="single" w:sz="8" w:space="0" w:color="auto"/>
              <w:bottom w:val="single" w:sz="8" w:space="0" w:color="auto"/>
              <w:right w:val="single" w:sz="8" w:space="0" w:color="auto"/>
            </w:tcBorders>
            <w:noWrap/>
            <w:vAlign w:val="center"/>
            <w:hideMark/>
          </w:tcPr>
          <w:p w14:paraId="1B1F81C1" w14:textId="77777777" w:rsidR="000A0CEC" w:rsidRPr="000A0CEC" w:rsidRDefault="000A0CEC" w:rsidP="008E3D8F">
            <w:pPr>
              <w:jc w:val="center"/>
              <w:rPr>
                <w:rFonts w:ascii="Calibri" w:hAnsi="Calibri" w:cs="Calibri"/>
                <w:i/>
                <w:iCs/>
                <w:color w:val="000000"/>
                <w:sz w:val="20"/>
                <w:lang w:val="fr-CM" w:eastAsia="fr-CM"/>
              </w:rPr>
            </w:pPr>
            <w:r w:rsidRPr="000A0CEC">
              <w:rPr>
                <w:rFonts w:ascii="Calibri" w:hAnsi="Calibri" w:cs="Calibri"/>
                <w:i/>
                <w:i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22C19B9D" w14:textId="77777777" w:rsidR="000A0CEC" w:rsidRPr="000A0CEC" w:rsidRDefault="000A0CEC" w:rsidP="008E3D8F">
            <w:pPr>
              <w:jc w:val="center"/>
              <w:rPr>
                <w:rFonts w:ascii="Calibri" w:hAnsi="Calibri" w:cs="Calibri"/>
                <w:i/>
                <w:iCs/>
                <w:color w:val="000000"/>
                <w:sz w:val="20"/>
                <w:lang w:val="fr-CM" w:eastAsia="fr-CM"/>
              </w:rPr>
            </w:pPr>
            <w:r w:rsidRPr="000A0CEC">
              <w:rPr>
                <w:rFonts w:ascii="Calibri" w:hAnsi="Calibri" w:cs="Calibri"/>
                <w:i/>
                <w:iCs/>
                <w:color w:val="000000"/>
                <w:sz w:val="20"/>
                <w:lang w:val="fr-CM" w:eastAsia="fr-CM"/>
              </w:rPr>
              <w:t>AIR (2,2% ou 5,5%)</w:t>
            </w:r>
          </w:p>
        </w:tc>
        <w:tc>
          <w:tcPr>
            <w:tcW w:w="382" w:type="pct"/>
            <w:tcBorders>
              <w:top w:val="nil"/>
              <w:left w:val="nil"/>
              <w:bottom w:val="single" w:sz="8" w:space="0" w:color="auto"/>
              <w:right w:val="single" w:sz="8" w:space="0" w:color="auto"/>
            </w:tcBorders>
            <w:noWrap/>
            <w:vAlign w:val="center"/>
          </w:tcPr>
          <w:p w14:paraId="787B88FC" w14:textId="77777777" w:rsidR="000A0CEC" w:rsidRPr="000A0CEC" w:rsidRDefault="000A0CEC" w:rsidP="008E3D8F">
            <w:pPr>
              <w:jc w:val="center"/>
              <w:rPr>
                <w:rFonts w:ascii="Calibri" w:hAnsi="Calibri" w:cs="Calibri"/>
                <w:i/>
                <w:iCs/>
                <w:color w:val="000000"/>
                <w:sz w:val="20"/>
                <w:lang w:val="fr-CM" w:eastAsia="fr-CM"/>
              </w:rPr>
            </w:pPr>
          </w:p>
        </w:tc>
        <w:tc>
          <w:tcPr>
            <w:tcW w:w="83" w:type="pct"/>
            <w:vAlign w:val="center"/>
            <w:hideMark/>
          </w:tcPr>
          <w:p w14:paraId="3643192B" w14:textId="77777777" w:rsidR="000A0CEC" w:rsidRPr="000A0CEC" w:rsidRDefault="000A0CEC" w:rsidP="008E3D8F">
            <w:pPr>
              <w:rPr>
                <w:sz w:val="20"/>
                <w:lang w:val="fr-CM" w:eastAsia="fr-CM"/>
              </w:rPr>
            </w:pPr>
          </w:p>
        </w:tc>
      </w:tr>
      <w:tr w:rsidR="000A0CEC" w:rsidRPr="000A0CEC" w14:paraId="52FA6A99" w14:textId="77777777" w:rsidTr="00D42760">
        <w:trPr>
          <w:trHeight w:val="375"/>
        </w:trPr>
        <w:tc>
          <w:tcPr>
            <w:tcW w:w="368" w:type="pct"/>
            <w:tcBorders>
              <w:top w:val="nil"/>
              <w:left w:val="single" w:sz="8" w:space="0" w:color="auto"/>
              <w:bottom w:val="single" w:sz="8" w:space="0" w:color="auto"/>
              <w:right w:val="single" w:sz="8" w:space="0" w:color="auto"/>
            </w:tcBorders>
            <w:noWrap/>
            <w:vAlign w:val="center"/>
            <w:hideMark/>
          </w:tcPr>
          <w:p w14:paraId="17EAF19D"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lastRenderedPageBreak/>
              <w:t> </w:t>
            </w:r>
          </w:p>
        </w:tc>
        <w:tc>
          <w:tcPr>
            <w:tcW w:w="4167" w:type="pct"/>
            <w:gridSpan w:val="4"/>
            <w:tcBorders>
              <w:top w:val="single" w:sz="8" w:space="0" w:color="auto"/>
              <w:left w:val="nil"/>
              <w:bottom w:val="single" w:sz="8" w:space="0" w:color="auto"/>
              <w:right w:val="single" w:sz="8" w:space="0" w:color="auto"/>
            </w:tcBorders>
            <w:vAlign w:val="center"/>
            <w:hideMark/>
          </w:tcPr>
          <w:p w14:paraId="2B43CDF5"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Montant TTC</w:t>
            </w:r>
          </w:p>
        </w:tc>
        <w:tc>
          <w:tcPr>
            <w:tcW w:w="382" w:type="pct"/>
            <w:tcBorders>
              <w:top w:val="nil"/>
              <w:left w:val="nil"/>
              <w:bottom w:val="single" w:sz="8" w:space="0" w:color="auto"/>
              <w:right w:val="single" w:sz="8" w:space="0" w:color="auto"/>
            </w:tcBorders>
            <w:noWrap/>
            <w:vAlign w:val="center"/>
          </w:tcPr>
          <w:p w14:paraId="6340F323"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4DBC7C53" w14:textId="77777777" w:rsidR="000A0CEC" w:rsidRPr="000A0CEC" w:rsidRDefault="000A0CEC" w:rsidP="008E3D8F">
            <w:pPr>
              <w:rPr>
                <w:sz w:val="20"/>
                <w:lang w:val="fr-CM" w:eastAsia="fr-CM"/>
              </w:rPr>
            </w:pPr>
          </w:p>
        </w:tc>
      </w:tr>
      <w:tr w:rsidR="000A0CEC" w:rsidRPr="000A0CEC" w14:paraId="3CC1F86D" w14:textId="77777777" w:rsidTr="00D42760">
        <w:trPr>
          <w:trHeight w:val="375"/>
        </w:trPr>
        <w:tc>
          <w:tcPr>
            <w:tcW w:w="368" w:type="pct"/>
            <w:tcBorders>
              <w:top w:val="nil"/>
              <w:left w:val="single" w:sz="8" w:space="0" w:color="auto"/>
              <w:bottom w:val="single" w:sz="8" w:space="0" w:color="auto"/>
              <w:right w:val="single" w:sz="8" w:space="0" w:color="auto"/>
            </w:tcBorders>
            <w:noWrap/>
            <w:vAlign w:val="center"/>
            <w:hideMark/>
          </w:tcPr>
          <w:p w14:paraId="6BD83F61"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6204573C" w14:textId="77777777" w:rsidR="000A0CEC" w:rsidRPr="000A0CEC" w:rsidRDefault="000A0CEC" w:rsidP="008E3D8F">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Montant net à payer</w:t>
            </w:r>
          </w:p>
        </w:tc>
        <w:tc>
          <w:tcPr>
            <w:tcW w:w="382" w:type="pct"/>
            <w:tcBorders>
              <w:top w:val="nil"/>
              <w:left w:val="nil"/>
              <w:bottom w:val="single" w:sz="8" w:space="0" w:color="auto"/>
              <w:right w:val="single" w:sz="8" w:space="0" w:color="auto"/>
            </w:tcBorders>
            <w:noWrap/>
            <w:vAlign w:val="center"/>
          </w:tcPr>
          <w:p w14:paraId="5B938152" w14:textId="77777777" w:rsidR="000A0CEC" w:rsidRPr="000A0CEC" w:rsidRDefault="000A0CEC" w:rsidP="008E3D8F">
            <w:pPr>
              <w:jc w:val="center"/>
              <w:rPr>
                <w:rFonts w:ascii="Calibri" w:hAnsi="Calibri" w:cs="Calibri"/>
                <w:b/>
                <w:bCs/>
                <w:color w:val="000000"/>
                <w:sz w:val="20"/>
                <w:lang w:val="fr-CM" w:eastAsia="fr-CM"/>
              </w:rPr>
            </w:pPr>
          </w:p>
        </w:tc>
        <w:tc>
          <w:tcPr>
            <w:tcW w:w="83" w:type="pct"/>
            <w:vAlign w:val="center"/>
            <w:hideMark/>
          </w:tcPr>
          <w:p w14:paraId="44D50F8A" w14:textId="77777777" w:rsidR="000A0CEC" w:rsidRPr="000A0CEC" w:rsidRDefault="000A0CEC" w:rsidP="008E3D8F">
            <w:pPr>
              <w:rPr>
                <w:sz w:val="20"/>
                <w:lang w:val="fr-CM" w:eastAsia="fr-CM"/>
              </w:rPr>
            </w:pPr>
          </w:p>
        </w:tc>
      </w:tr>
    </w:tbl>
    <w:p w14:paraId="52A280CD" w14:textId="77777777" w:rsidR="000A0CEC" w:rsidRDefault="000A0CEC" w:rsidP="00297CA8">
      <w:pPr>
        <w:spacing w:after="160" w:line="276" w:lineRule="auto"/>
        <w:jc w:val="both"/>
        <w:rPr>
          <w:rFonts w:ascii="Trebuchet MS" w:eastAsia="Calibri" w:hAnsi="Trebuchet MS"/>
          <w:b/>
          <w:sz w:val="40"/>
          <w:szCs w:val="22"/>
          <w:lang w:eastAsia="en-US"/>
        </w:rPr>
        <w:sectPr w:rsidR="000A0CEC"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tbl>
      <w:tblPr>
        <w:tblW w:w="5151" w:type="pct"/>
        <w:tblInd w:w="-284" w:type="dxa"/>
        <w:tblLayout w:type="fixed"/>
        <w:tblCellMar>
          <w:left w:w="70" w:type="dxa"/>
          <w:right w:w="70" w:type="dxa"/>
        </w:tblCellMar>
        <w:tblLook w:val="04A0" w:firstRow="1" w:lastRow="0" w:firstColumn="1" w:lastColumn="0" w:noHBand="0" w:noVBand="1"/>
      </w:tblPr>
      <w:tblGrid>
        <w:gridCol w:w="714"/>
        <w:gridCol w:w="5800"/>
        <w:gridCol w:w="432"/>
        <w:gridCol w:w="1273"/>
        <w:gridCol w:w="570"/>
        <w:gridCol w:w="740"/>
        <w:gridCol w:w="161"/>
      </w:tblGrid>
      <w:tr w:rsidR="000A0CEC" w:rsidRPr="000A0CEC" w14:paraId="16B06BF1" w14:textId="77777777" w:rsidTr="00D42760">
        <w:trPr>
          <w:gridAfter w:val="1"/>
          <w:wAfter w:w="83" w:type="pct"/>
          <w:trHeight w:val="495"/>
        </w:trPr>
        <w:tc>
          <w:tcPr>
            <w:tcW w:w="4917" w:type="pct"/>
            <w:gridSpan w:val="6"/>
            <w:vMerge w:val="restart"/>
            <w:tcBorders>
              <w:top w:val="nil"/>
              <w:left w:val="nil"/>
              <w:bottom w:val="single" w:sz="8" w:space="0" w:color="000000"/>
              <w:right w:val="nil"/>
            </w:tcBorders>
            <w:noWrap/>
            <w:vAlign w:val="center"/>
            <w:hideMark/>
          </w:tcPr>
          <w:p w14:paraId="761ECD21" w14:textId="7C08889C"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xml:space="preserve">TRAVAUX DE </w:t>
            </w:r>
            <w:r w:rsidR="00127106">
              <w:rPr>
                <w:rFonts w:ascii="Calibri" w:hAnsi="Calibri" w:cs="Calibri"/>
                <w:b/>
                <w:bCs/>
                <w:color w:val="000000"/>
                <w:sz w:val="20"/>
                <w:lang w:val="fr-CM" w:eastAsia="fr-CM"/>
              </w:rPr>
              <w:t>CONSTRUCTION</w:t>
            </w:r>
            <w:r w:rsidRPr="000A0CEC">
              <w:rPr>
                <w:rFonts w:ascii="Calibri" w:hAnsi="Calibri" w:cs="Calibri"/>
                <w:b/>
                <w:bCs/>
                <w:color w:val="000000"/>
                <w:sz w:val="20"/>
                <w:lang w:val="fr-CM" w:eastAsia="fr-CM"/>
              </w:rPr>
              <w:t xml:space="preserve"> D’UN CANAL D'ASSAINISSEMENT DE 02 KM</w:t>
            </w:r>
          </w:p>
        </w:tc>
      </w:tr>
      <w:tr w:rsidR="000A0CEC" w:rsidRPr="000A0CEC" w14:paraId="5002277A" w14:textId="77777777" w:rsidTr="00D42760">
        <w:trPr>
          <w:trHeight w:val="43"/>
        </w:trPr>
        <w:tc>
          <w:tcPr>
            <w:tcW w:w="4917" w:type="pct"/>
            <w:gridSpan w:val="6"/>
            <w:vMerge/>
            <w:tcBorders>
              <w:top w:val="nil"/>
              <w:left w:val="nil"/>
              <w:bottom w:val="single" w:sz="8" w:space="0" w:color="000000"/>
              <w:right w:val="nil"/>
            </w:tcBorders>
            <w:vAlign w:val="center"/>
            <w:hideMark/>
          </w:tcPr>
          <w:p w14:paraId="0929C742" w14:textId="77777777" w:rsidR="000A0CEC" w:rsidRPr="000A0CEC" w:rsidRDefault="000A0CEC" w:rsidP="000A0CEC">
            <w:pPr>
              <w:rPr>
                <w:rFonts w:ascii="Calibri" w:hAnsi="Calibri" w:cs="Calibri"/>
                <w:b/>
                <w:bCs/>
                <w:color w:val="000000"/>
                <w:sz w:val="20"/>
                <w:lang w:val="fr-CM" w:eastAsia="fr-CM"/>
              </w:rPr>
            </w:pPr>
          </w:p>
        </w:tc>
        <w:tc>
          <w:tcPr>
            <w:tcW w:w="83" w:type="pct"/>
            <w:tcBorders>
              <w:top w:val="nil"/>
              <w:left w:val="nil"/>
              <w:bottom w:val="nil"/>
              <w:right w:val="nil"/>
            </w:tcBorders>
            <w:noWrap/>
            <w:vAlign w:val="bottom"/>
            <w:hideMark/>
          </w:tcPr>
          <w:p w14:paraId="22CDE620" w14:textId="77777777" w:rsidR="000A0CEC" w:rsidRPr="000A0CEC" w:rsidRDefault="000A0CEC" w:rsidP="000A0CEC">
            <w:pPr>
              <w:jc w:val="center"/>
              <w:rPr>
                <w:rFonts w:ascii="Calibri" w:hAnsi="Calibri" w:cs="Calibri"/>
                <w:b/>
                <w:bCs/>
                <w:color w:val="000000"/>
                <w:sz w:val="20"/>
                <w:lang w:val="fr-CM" w:eastAsia="fr-CM"/>
              </w:rPr>
            </w:pPr>
          </w:p>
        </w:tc>
      </w:tr>
      <w:tr w:rsidR="000A0CEC" w:rsidRPr="000A0CEC" w14:paraId="7A0485C2" w14:textId="77777777" w:rsidTr="00D42760">
        <w:trPr>
          <w:trHeight w:val="840"/>
        </w:trPr>
        <w:tc>
          <w:tcPr>
            <w:tcW w:w="368" w:type="pct"/>
            <w:tcBorders>
              <w:top w:val="nil"/>
              <w:left w:val="single" w:sz="8" w:space="0" w:color="auto"/>
              <w:bottom w:val="single" w:sz="8" w:space="0" w:color="auto"/>
              <w:right w:val="single" w:sz="4" w:space="0" w:color="auto"/>
            </w:tcBorders>
            <w:noWrap/>
            <w:vAlign w:val="center"/>
            <w:hideMark/>
          </w:tcPr>
          <w:p w14:paraId="7DB14297"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N°</w:t>
            </w:r>
          </w:p>
        </w:tc>
        <w:tc>
          <w:tcPr>
            <w:tcW w:w="2993" w:type="pct"/>
            <w:tcBorders>
              <w:top w:val="nil"/>
              <w:left w:val="nil"/>
              <w:bottom w:val="single" w:sz="8" w:space="0" w:color="auto"/>
              <w:right w:val="single" w:sz="4" w:space="0" w:color="auto"/>
            </w:tcBorders>
            <w:noWrap/>
            <w:vAlign w:val="center"/>
            <w:hideMark/>
          </w:tcPr>
          <w:p w14:paraId="1454A1CE"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DESIGNATIONS</w:t>
            </w:r>
          </w:p>
        </w:tc>
        <w:tc>
          <w:tcPr>
            <w:tcW w:w="223" w:type="pct"/>
            <w:tcBorders>
              <w:top w:val="nil"/>
              <w:left w:val="nil"/>
              <w:bottom w:val="single" w:sz="8" w:space="0" w:color="auto"/>
              <w:right w:val="single" w:sz="4" w:space="0" w:color="auto"/>
            </w:tcBorders>
            <w:noWrap/>
            <w:vAlign w:val="center"/>
            <w:hideMark/>
          </w:tcPr>
          <w:p w14:paraId="0DD0148F" w14:textId="6A0F3E62" w:rsidR="000A0CEC" w:rsidRPr="000A0CEC" w:rsidRDefault="000A0CEC" w:rsidP="000A0CEC">
            <w:pPr>
              <w:jc w:val="center"/>
              <w:rPr>
                <w:rFonts w:ascii="Calibri" w:hAnsi="Calibri" w:cs="Calibri"/>
                <w:b/>
                <w:bCs/>
                <w:color w:val="000000"/>
                <w:sz w:val="20"/>
                <w:lang w:val="fr-CM" w:eastAsia="fr-CM"/>
              </w:rPr>
            </w:pPr>
            <w:r>
              <w:rPr>
                <w:rFonts w:ascii="Calibri" w:hAnsi="Calibri" w:cs="Calibri"/>
                <w:b/>
                <w:bCs/>
                <w:color w:val="000000"/>
                <w:sz w:val="20"/>
                <w:lang w:val="fr-CM" w:eastAsia="fr-CM"/>
              </w:rPr>
              <w:t>U</w:t>
            </w:r>
          </w:p>
        </w:tc>
        <w:tc>
          <w:tcPr>
            <w:tcW w:w="657" w:type="pct"/>
            <w:tcBorders>
              <w:top w:val="nil"/>
              <w:left w:val="nil"/>
              <w:bottom w:val="single" w:sz="8" w:space="0" w:color="auto"/>
              <w:right w:val="single" w:sz="4" w:space="0" w:color="auto"/>
            </w:tcBorders>
            <w:vAlign w:val="center"/>
            <w:hideMark/>
          </w:tcPr>
          <w:p w14:paraId="02B178B0"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QUANTITE</w:t>
            </w:r>
          </w:p>
        </w:tc>
        <w:tc>
          <w:tcPr>
            <w:tcW w:w="293" w:type="pct"/>
            <w:tcBorders>
              <w:top w:val="nil"/>
              <w:left w:val="nil"/>
              <w:bottom w:val="single" w:sz="8" w:space="0" w:color="auto"/>
              <w:right w:val="single" w:sz="4" w:space="0" w:color="auto"/>
            </w:tcBorders>
            <w:vAlign w:val="center"/>
            <w:hideMark/>
          </w:tcPr>
          <w:p w14:paraId="6D6F9708" w14:textId="718B8C63" w:rsidR="000A0CEC" w:rsidRPr="000A0CEC" w:rsidRDefault="000A0CEC" w:rsidP="000A0CEC">
            <w:pPr>
              <w:jc w:val="center"/>
              <w:rPr>
                <w:rFonts w:ascii="Calibri" w:hAnsi="Calibri" w:cs="Calibri"/>
                <w:b/>
                <w:bCs/>
                <w:sz w:val="20"/>
                <w:lang w:val="fr-CM" w:eastAsia="fr-CM"/>
              </w:rPr>
            </w:pPr>
            <w:r>
              <w:rPr>
                <w:rFonts w:ascii="Calibri" w:hAnsi="Calibri" w:cs="Calibri"/>
                <w:b/>
                <w:bCs/>
                <w:sz w:val="20"/>
                <w:lang w:val="fr-CM" w:eastAsia="fr-CM"/>
              </w:rPr>
              <w:t>P.U.</w:t>
            </w:r>
            <w:r w:rsidRPr="000A0CEC">
              <w:rPr>
                <w:rFonts w:ascii="Calibri" w:hAnsi="Calibri" w:cs="Calibri"/>
                <w:b/>
                <w:bCs/>
                <w:sz w:val="20"/>
                <w:lang w:val="fr-CM" w:eastAsia="fr-CM"/>
              </w:rPr>
              <w:t xml:space="preserve"> </w:t>
            </w:r>
          </w:p>
        </w:tc>
        <w:tc>
          <w:tcPr>
            <w:tcW w:w="382" w:type="pct"/>
            <w:tcBorders>
              <w:top w:val="nil"/>
              <w:left w:val="nil"/>
              <w:bottom w:val="single" w:sz="8" w:space="0" w:color="auto"/>
              <w:right w:val="single" w:sz="8" w:space="0" w:color="auto"/>
            </w:tcBorders>
            <w:vAlign w:val="center"/>
            <w:hideMark/>
          </w:tcPr>
          <w:p w14:paraId="6D01F65B" w14:textId="6FFA6B7E" w:rsidR="000A0CEC" w:rsidRPr="000A0CEC" w:rsidRDefault="000A0CEC" w:rsidP="000A0CEC">
            <w:pPr>
              <w:jc w:val="center"/>
              <w:rPr>
                <w:rFonts w:ascii="Calibri" w:hAnsi="Calibri" w:cs="Calibri"/>
                <w:b/>
                <w:bCs/>
                <w:color w:val="000000"/>
                <w:sz w:val="20"/>
                <w:lang w:val="fr-CM" w:eastAsia="fr-CM"/>
              </w:rPr>
            </w:pPr>
            <w:r>
              <w:rPr>
                <w:rFonts w:ascii="Calibri" w:hAnsi="Calibri" w:cs="Calibri"/>
                <w:b/>
                <w:bCs/>
                <w:color w:val="000000"/>
                <w:sz w:val="20"/>
                <w:lang w:val="fr-CM" w:eastAsia="fr-CM"/>
              </w:rPr>
              <w:t>P.T.</w:t>
            </w:r>
          </w:p>
        </w:tc>
        <w:tc>
          <w:tcPr>
            <w:tcW w:w="83" w:type="pct"/>
            <w:vAlign w:val="center"/>
            <w:hideMark/>
          </w:tcPr>
          <w:p w14:paraId="7F54F9EA" w14:textId="77777777" w:rsidR="000A0CEC" w:rsidRPr="000A0CEC" w:rsidRDefault="000A0CEC" w:rsidP="000A0CEC">
            <w:pPr>
              <w:rPr>
                <w:sz w:val="20"/>
                <w:lang w:val="fr-CM" w:eastAsia="fr-CM"/>
              </w:rPr>
            </w:pPr>
          </w:p>
        </w:tc>
      </w:tr>
      <w:tr w:rsidR="000A0CEC" w:rsidRPr="000A0CEC" w14:paraId="62E0A69F"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1A8C5824"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151E2FE0" w14:textId="03B6641C" w:rsidR="000A0CEC" w:rsidRPr="000A0CEC" w:rsidRDefault="000A0CEC" w:rsidP="000A0CEC">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 xml:space="preserve">LOT 100 : INSTALLATION DE CHANTIER </w:t>
            </w:r>
            <w:r w:rsidR="009133E9">
              <w:rPr>
                <w:rFonts w:ascii="Calibri" w:hAnsi="Calibri" w:cs="Calibri"/>
                <w:b/>
                <w:bCs/>
                <w:color w:val="000000"/>
                <w:sz w:val="20"/>
                <w:lang w:val="fr-CM" w:eastAsia="fr-CM"/>
              </w:rPr>
              <w:t>–</w:t>
            </w:r>
            <w:r w:rsidRPr="000A0CEC">
              <w:rPr>
                <w:rFonts w:ascii="Calibri" w:hAnsi="Calibri" w:cs="Calibri"/>
                <w:b/>
                <w:bCs/>
                <w:color w:val="000000"/>
                <w:sz w:val="20"/>
                <w:lang w:val="fr-CM" w:eastAsia="fr-CM"/>
              </w:rPr>
              <w:t xml:space="preserve"> ETUDES</w:t>
            </w:r>
          </w:p>
        </w:tc>
        <w:tc>
          <w:tcPr>
            <w:tcW w:w="223" w:type="pct"/>
            <w:tcBorders>
              <w:top w:val="nil"/>
              <w:left w:val="nil"/>
              <w:bottom w:val="single" w:sz="8" w:space="0" w:color="auto"/>
              <w:right w:val="single" w:sz="8" w:space="0" w:color="auto"/>
            </w:tcBorders>
            <w:noWrap/>
            <w:vAlign w:val="center"/>
            <w:hideMark/>
          </w:tcPr>
          <w:p w14:paraId="421F7333"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4B9348AA" w14:textId="77777777" w:rsidR="000A0CEC" w:rsidRPr="000A0CEC" w:rsidRDefault="000A0CEC" w:rsidP="000A0CEC">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hideMark/>
          </w:tcPr>
          <w:p w14:paraId="6C577321" w14:textId="77777777" w:rsidR="000A0CEC" w:rsidRPr="000A0CEC" w:rsidRDefault="000A0CEC" w:rsidP="000A0CEC">
            <w:pPr>
              <w:jc w:val="center"/>
              <w:rPr>
                <w:rFonts w:ascii="Calibri" w:hAnsi="Calibri" w:cs="Calibri"/>
                <w:b/>
                <w:bCs/>
                <w:sz w:val="20"/>
                <w:lang w:val="fr-CM" w:eastAsia="fr-CM"/>
              </w:rPr>
            </w:pPr>
            <w:r w:rsidRPr="000A0CEC">
              <w:rPr>
                <w:rFonts w:ascii="Calibri" w:hAnsi="Calibri" w:cs="Calibri"/>
                <w:b/>
                <w:bCs/>
                <w:sz w:val="20"/>
                <w:lang w:val="fr-CM" w:eastAsia="fr-CM"/>
              </w:rPr>
              <w:t> </w:t>
            </w:r>
          </w:p>
        </w:tc>
        <w:tc>
          <w:tcPr>
            <w:tcW w:w="382" w:type="pct"/>
            <w:tcBorders>
              <w:top w:val="nil"/>
              <w:left w:val="nil"/>
              <w:bottom w:val="single" w:sz="8" w:space="0" w:color="auto"/>
              <w:right w:val="single" w:sz="8" w:space="0" w:color="auto"/>
            </w:tcBorders>
            <w:noWrap/>
            <w:vAlign w:val="center"/>
            <w:hideMark/>
          </w:tcPr>
          <w:p w14:paraId="71E89CDD"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83" w:type="pct"/>
            <w:vAlign w:val="center"/>
            <w:hideMark/>
          </w:tcPr>
          <w:p w14:paraId="03D6CF70" w14:textId="77777777" w:rsidR="000A0CEC" w:rsidRPr="000A0CEC" w:rsidRDefault="000A0CEC" w:rsidP="000A0CEC">
            <w:pPr>
              <w:rPr>
                <w:sz w:val="20"/>
                <w:lang w:val="fr-CM" w:eastAsia="fr-CM"/>
              </w:rPr>
            </w:pPr>
          </w:p>
        </w:tc>
      </w:tr>
      <w:tr w:rsidR="000A0CEC" w:rsidRPr="000A0CEC" w14:paraId="536008E3"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5F64FEAC"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101</w:t>
            </w:r>
          </w:p>
        </w:tc>
        <w:tc>
          <w:tcPr>
            <w:tcW w:w="2993" w:type="pct"/>
            <w:tcBorders>
              <w:top w:val="nil"/>
              <w:left w:val="nil"/>
              <w:bottom w:val="single" w:sz="8" w:space="0" w:color="auto"/>
              <w:right w:val="single" w:sz="8" w:space="0" w:color="auto"/>
            </w:tcBorders>
            <w:vAlign w:val="bottom"/>
            <w:hideMark/>
          </w:tcPr>
          <w:p w14:paraId="408AEF51"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Installation du chantier (implantation, amenée et repli du matériel, abris chantier, sécurité)</w:t>
            </w:r>
          </w:p>
        </w:tc>
        <w:tc>
          <w:tcPr>
            <w:tcW w:w="223" w:type="pct"/>
            <w:tcBorders>
              <w:top w:val="nil"/>
              <w:left w:val="nil"/>
              <w:bottom w:val="single" w:sz="8" w:space="0" w:color="auto"/>
              <w:right w:val="single" w:sz="8" w:space="0" w:color="auto"/>
            </w:tcBorders>
            <w:vAlign w:val="center"/>
            <w:hideMark/>
          </w:tcPr>
          <w:p w14:paraId="2D0BC04E"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FF</w:t>
            </w:r>
          </w:p>
        </w:tc>
        <w:tc>
          <w:tcPr>
            <w:tcW w:w="657" w:type="pct"/>
            <w:tcBorders>
              <w:top w:val="nil"/>
              <w:left w:val="nil"/>
              <w:bottom w:val="single" w:sz="8" w:space="0" w:color="auto"/>
              <w:right w:val="single" w:sz="8" w:space="0" w:color="auto"/>
            </w:tcBorders>
            <w:noWrap/>
            <w:vAlign w:val="center"/>
            <w:hideMark/>
          </w:tcPr>
          <w:p w14:paraId="36DD4DEC"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   </w:t>
            </w:r>
          </w:p>
        </w:tc>
        <w:tc>
          <w:tcPr>
            <w:tcW w:w="293" w:type="pct"/>
            <w:tcBorders>
              <w:top w:val="nil"/>
              <w:left w:val="nil"/>
              <w:bottom w:val="single" w:sz="8" w:space="0" w:color="auto"/>
              <w:right w:val="single" w:sz="8" w:space="0" w:color="auto"/>
            </w:tcBorders>
            <w:noWrap/>
            <w:vAlign w:val="center"/>
          </w:tcPr>
          <w:p w14:paraId="63032B8D" w14:textId="19AF3090"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0BAAB1BE" w14:textId="5369B770"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2E71809E" w14:textId="77777777" w:rsidR="000A0CEC" w:rsidRPr="000A0CEC" w:rsidRDefault="000A0CEC" w:rsidP="000A0CEC">
            <w:pPr>
              <w:rPr>
                <w:sz w:val="20"/>
                <w:lang w:val="fr-CM" w:eastAsia="fr-CM"/>
              </w:rPr>
            </w:pPr>
          </w:p>
        </w:tc>
      </w:tr>
      <w:tr w:rsidR="000A0CEC" w:rsidRPr="000A0CEC" w14:paraId="62BB8957"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2641BDFD"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102</w:t>
            </w:r>
          </w:p>
        </w:tc>
        <w:tc>
          <w:tcPr>
            <w:tcW w:w="2993" w:type="pct"/>
            <w:tcBorders>
              <w:top w:val="nil"/>
              <w:left w:val="nil"/>
              <w:bottom w:val="single" w:sz="8" w:space="0" w:color="auto"/>
              <w:right w:val="single" w:sz="8" w:space="0" w:color="auto"/>
            </w:tcBorders>
            <w:noWrap/>
            <w:vAlign w:val="bottom"/>
            <w:hideMark/>
          </w:tcPr>
          <w:p w14:paraId="43225E5D"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Etude d’exécution, plan de recollement et métrés d’exécution</w:t>
            </w:r>
          </w:p>
        </w:tc>
        <w:tc>
          <w:tcPr>
            <w:tcW w:w="223" w:type="pct"/>
            <w:tcBorders>
              <w:top w:val="nil"/>
              <w:left w:val="nil"/>
              <w:bottom w:val="single" w:sz="8" w:space="0" w:color="auto"/>
              <w:right w:val="single" w:sz="8" w:space="0" w:color="auto"/>
            </w:tcBorders>
            <w:noWrap/>
            <w:vAlign w:val="center"/>
            <w:hideMark/>
          </w:tcPr>
          <w:p w14:paraId="188AEC41"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FF</w:t>
            </w:r>
          </w:p>
        </w:tc>
        <w:tc>
          <w:tcPr>
            <w:tcW w:w="657" w:type="pct"/>
            <w:tcBorders>
              <w:top w:val="nil"/>
              <w:left w:val="nil"/>
              <w:bottom w:val="single" w:sz="8" w:space="0" w:color="auto"/>
              <w:right w:val="single" w:sz="8" w:space="0" w:color="auto"/>
            </w:tcBorders>
            <w:noWrap/>
            <w:vAlign w:val="center"/>
            <w:hideMark/>
          </w:tcPr>
          <w:p w14:paraId="2496449E"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   </w:t>
            </w:r>
          </w:p>
        </w:tc>
        <w:tc>
          <w:tcPr>
            <w:tcW w:w="293" w:type="pct"/>
            <w:tcBorders>
              <w:top w:val="nil"/>
              <w:left w:val="nil"/>
              <w:bottom w:val="single" w:sz="8" w:space="0" w:color="auto"/>
              <w:right w:val="single" w:sz="8" w:space="0" w:color="auto"/>
            </w:tcBorders>
            <w:noWrap/>
            <w:vAlign w:val="center"/>
          </w:tcPr>
          <w:p w14:paraId="33D3346C" w14:textId="5DB57719"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488ED09A" w14:textId="70E6B4DD"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29E574B8" w14:textId="77777777" w:rsidR="000A0CEC" w:rsidRPr="000A0CEC" w:rsidRDefault="000A0CEC" w:rsidP="000A0CEC">
            <w:pPr>
              <w:rPr>
                <w:sz w:val="20"/>
                <w:lang w:val="fr-CM" w:eastAsia="fr-CM"/>
              </w:rPr>
            </w:pPr>
          </w:p>
        </w:tc>
      </w:tr>
      <w:tr w:rsidR="000A0CEC" w:rsidRPr="000A0CEC" w14:paraId="712FDB20"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4F90A7EB"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7B86CFFD"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100</w:t>
            </w:r>
          </w:p>
        </w:tc>
        <w:tc>
          <w:tcPr>
            <w:tcW w:w="223" w:type="pct"/>
            <w:tcBorders>
              <w:top w:val="nil"/>
              <w:left w:val="nil"/>
              <w:bottom w:val="single" w:sz="8" w:space="0" w:color="auto"/>
              <w:right w:val="single" w:sz="8" w:space="0" w:color="auto"/>
            </w:tcBorders>
            <w:noWrap/>
            <w:vAlign w:val="center"/>
            <w:hideMark/>
          </w:tcPr>
          <w:p w14:paraId="7DE61325"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7E79648E" w14:textId="77777777" w:rsidR="000A0CEC" w:rsidRPr="000A0CEC" w:rsidRDefault="000A0CEC" w:rsidP="000A0CEC">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12138E01" w14:textId="3D254A82" w:rsidR="000A0CEC" w:rsidRPr="000A0CEC" w:rsidRDefault="000A0CEC" w:rsidP="000A0CEC">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133B7DEE" w14:textId="15A6DAD1"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6C5AC476" w14:textId="77777777" w:rsidR="000A0CEC" w:rsidRPr="000A0CEC" w:rsidRDefault="000A0CEC" w:rsidP="000A0CEC">
            <w:pPr>
              <w:rPr>
                <w:sz w:val="20"/>
                <w:lang w:val="fr-CM" w:eastAsia="fr-CM"/>
              </w:rPr>
            </w:pPr>
          </w:p>
        </w:tc>
      </w:tr>
      <w:tr w:rsidR="000A0CEC" w:rsidRPr="000A0CEC" w14:paraId="53AF0940"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53F648FE"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2A5B278B" w14:textId="77777777" w:rsidR="000A0CEC" w:rsidRPr="000A0CEC" w:rsidRDefault="000A0CEC" w:rsidP="000A0CEC">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200 : TRAVAUX PREPARATOIRES - TERRASSEMENT &amp; OUVRAGES DE DÉPART</w:t>
            </w:r>
          </w:p>
        </w:tc>
        <w:tc>
          <w:tcPr>
            <w:tcW w:w="223" w:type="pct"/>
            <w:tcBorders>
              <w:top w:val="nil"/>
              <w:left w:val="nil"/>
              <w:bottom w:val="single" w:sz="8" w:space="0" w:color="auto"/>
              <w:right w:val="single" w:sz="8" w:space="0" w:color="auto"/>
            </w:tcBorders>
            <w:noWrap/>
            <w:vAlign w:val="center"/>
            <w:hideMark/>
          </w:tcPr>
          <w:p w14:paraId="0608CF39"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B027B60"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943D828" w14:textId="02F091DE"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4AC85EE8" w14:textId="5AA83B1C"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03EDC519" w14:textId="77777777" w:rsidR="000A0CEC" w:rsidRPr="000A0CEC" w:rsidRDefault="000A0CEC" w:rsidP="000A0CEC">
            <w:pPr>
              <w:rPr>
                <w:sz w:val="20"/>
                <w:lang w:val="fr-CM" w:eastAsia="fr-CM"/>
              </w:rPr>
            </w:pPr>
          </w:p>
        </w:tc>
      </w:tr>
      <w:tr w:rsidR="000A0CEC" w:rsidRPr="000A0CEC" w14:paraId="526EFC44"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7D02CCCA"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201</w:t>
            </w:r>
          </w:p>
        </w:tc>
        <w:tc>
          <w:tcPr>
            <w:tcW w:w="2993" w:type="pct"/>
            <w:tcBorders>
              <w:top w:val="nil"/>
              <w:left w:val="nil"/>
              <w:bottom w:val="single" w:sz="8" w:space="0" w:color="auto"/>
              <w:right w:val="single" w:sz="8" w:space="0" w:color="auto"/>
            </w:tcBorders>
            <w:vAlign w:val="bottom"/>
            <w:hideMark/>
          </w:tcPr>
          <w:p w14:paraId="6F775AD7"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Débroussaillage et dégagement de la bande de chantier (est. largeur 3 m) – comprenant évacuation végétation</w:t>
            </w:r>
          </w:p>
        </w:tc>
        <w:tc>
          <w:tcPr>
            <w:tcW w:w="223" w:type="pct"/>
            <w:tcBorders>
              <w:top w:val="nil"/>
              <w:left w:val="nil"/>
              <w:bottom w:val="single" w:sz="8" w:space="0" w:color="auto"/>
              <w:right w:val="single" w:sz="8" w:space="0" w:color="auto"/>
            </w:tcBorders>
            <w:noWrap/>
            <w:vAlign w:val="center"/>
            <w:hideMark/>
          </w:tcPr>
          <w:p w14:paraId="50E4D4E1"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75C78F6E" w14:textId="77777777" w:rsidR="000A0CEC" w:rsidRPr="000A0CEC" w:rsidRDefault="000A0CEC" w:rsidP="000A0CEC">
            <w:pPr>
              <w:jc w:val="center"/>
              <w:rPr>
                <w:rFonts w:ascii="Calibri" w:hAnsi="Calibri" w:cs="Calibri"/>
                <w:sz w:val="20"/>
                <w:lang w:val="fr-CM" w:eastAsia="fr-CM"/>
              </w:rPr>
            </w:pPr>
            <w:r w:rsidRPr="000A0CEC">
              <w:rPr>
                <w:rFonts w:ascii="Calibri" w:hAnsi="Calibri" w:cs="Calibri"/>
                <w:sz w:val="20"/>
                <w:lang w:val="fr-CM" w:eastAsia="fr-CM"/>
              </w:rPr>
              <w:t xml:space="preserve">      6 000,00   </w:t>
            </w:r>
          </w:p>
        </w:tc>
        <w:tc>
          <w:tcPr>
            <w:tcW w:w="293" w:type="pct"/>
            <w:tcBorders>
              <w:top w:val="nil"/>
              <w:left w:val="nil"/>
              <w:bottom w:val="single" w:sz="8" w:space="0" w:color="auto"/>
              <w:right w:val="single" w:sz="8" w:space="0" w:color="auto"/>
            </w:tcBorders>
            <w:noWrap/>
            <w:vAlign w:val="center"/>
          </w:tcPr>
          <w:p w14:paraId="03D66B0C" w14:textId="679781E2"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53D5570B" w14:textId="6218AC51"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3A7916DD" w14:textId="77777777" w:rsidR="000A0CEC" w:rsidRPr="000A0CEC" w:rsidRDefault="000A0CEC" w:rsidP="000A0CEC">
            <w:pPr>
              <w:rPr>
                <w:sz w:val="20"/>
                <w:lang w:val="fr-CM" w:eastAsia="fr-CM"/>
              </w:rPr>
            </w:pPr>
          </w:p>
        </w:tc>
      </w:tr>
      <w:tr w:rsidR="000A0CEC" w:rsidRPr="000A0CEC" w14:paraId="246029F9" w14:textId="77777777" w:rsidTr="00DA6151">
        <w:trPr>
          <w:trHeight w:val="573"/>
        </w:trPr>
        <w:tc>
          <w:tcPr>
            <w:tcW w:w="368" w:type="pct"/>
            <w:tcBorders>
              <w:top w:val="nil"/>
              <w:left w:val="single" w:sz="8" w:space="0" w:color="auto"/>
              <w:bottom w:val="single" w:sz="8" w:space="0" w:color="auto"/>
              <w:right w:val="single" w:sz="8" w:space="0" w:color="auto"/>
            </w:tcBorders>
            <w:noWrap/>
            <w:vAlign w:val="center"/>
            <w:hideMark/>
          </w:tcPr>
          <w:p w14:paraId="06D0B0B2"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202</w:t>
            </w:r>
          </w:p>
        </w:tc>
        <w:tc>
          <w:tcPr>
            <w:tcW w:w="2993" w:type="pct"/>
            <w:tcBorders>
              <w:top w:val="nil"/>
              <w:left w:val="nil"/>
              <w:bottom w:val="single" w:sz="8" w:space="0" w:color="auto"/>
              <w:right w:val="single" w:sz="8" w:space="0" w:color="auto"/>
            </w:tcBorders>
            <w:vAlign w:val="bottom"/>
            <w:hideMark/>
          </w:tcPr>
          <w:p w14:paraId="0F175709"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Formation et excavation V-tranchée (fouille, évacuation déblais sur site/points de stockage) – prix unitaire par m linéaire (incluant manutention HIMO)</w:t>
            </w:r>
          </w:p>
        </w:tc>
        <w:tc>
          <w:tcPr>
            <w:tcW w:w="223" w:type="pct"/>
            <w:tcBorders>
              <w:top w:val="nil"/>
              <w:left w:val="nil"/>
              <w:bottom w:val="single" w:sz="8" w:space="0" w:color="auto"/>
              <w:right w:val="single" w:sz="8" w:space="0" w:color="auto"/>
            </w:tcBorders>
            <w:noWrap/>
            <w:vAlign w:val="center"/>
            <w:hideMark/>
          </w:tcPr>
          <w:p w14:paraId="0D72BADB"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05771B16"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2 000,00   </w:t>
            </w:r>
          </w:p>
        </w:tc>
        <w:tc>
          <w:tcPr>
            <w:tcW w:w="293" w:type="pct"/>
            <w:tcBorders>
              <w:top w:val="nil"/>
              <w:left w:val="nil"/>
              <w:bottom w:val="single" w:sz="8" w:space="0" w:color="auto"/>
              <w:right w:val="single" w:sz="8" w:space="0" w:color="auto"/>
            </w:tcBorders>
            <w:noWrap/>
            <w:vAlign w:val="center"/>
          </w:tcPr>
          <w:p w14:paraId="4556BEF5" w14:textId="5B1A00FD"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2BE89E0A" w14:textId="3A5E9F82"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1603A1BA" w14:textId="77777777" w:rsidR="000A0CEC" w:rsidRPr="000A0CEC" w:rsidRDefault="000A0CEC" w:rsidP="000A0CEC">
            <w:pPr>
              <w:rPr>
                <w:sz w:val="20"/>
                <w:lang w:val="fr-CM" w:eastAsia="fr-CM"/>
              </w:rPr>
            </w:pPr>
          </w:p>
        </w:tc>
      </w:tr>
      <w:tr w:rsidR="000A0CEC" w:rsidRPr="000A0CEC" w14:paraId="51B99205" w14:textId="77777777" w:rsidTr="00DA6151">
        <w:trPr>
          <w:trHeight w:val="90"/>
        </w:trPr>
        <w:tc>
          <w:tcPr>
            <w:tcW w:w="368" w:type="pct"/>
            <w:tcBorders>
              <w:top w:val="nil"/>
              <w:left w:val="single" w:sz="8" w:space="0" w:color="auto"/>
              <w:bottom w:val="single" w:sz="8" w:space="0" w:color="auto"/>
              <w:right w:val="single" w:sz="8" w:space="0" w:color="auto"/>
            </w:tcBorders>
            <w:noWrap/>
            <w:vAlign w:val="center"/>
            <w:hideMark/>
          </w:tcPr>
          <w:p w14:paraId="1837014A"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11392078"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200</w:t>
            </w:r>
          </w:p>
        </w:tc>
        <w:tc>
          <w:tcPr>
            <w:tcW w:w="223" w:type="pct"/>
            <w:tcBorders>
              <w:top w:val="nil"/>
              <w:left w:val="nil"/>
              <w:bottom w:val="single" w:sz="8" w:space="0" w:color="auto"/>
              <w:right w:val="single" w:sz="8" w:space="0" w:color="auto"/>
            </w:tcBorders>
            <w:noWrap/>
            <w:vAlign w:val="center"/>
            <w:hideMark/>
          </w:tcPr>
          <w:p w14:paraId="579F51FE"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619522C" w14:textId="77777777" w:rsidR="000A0CEC" w:rsidRPr="000A0CEC" w:rsidRDefault="000A0CEC" w:rsidP="000A0CEC">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64720DBE" w14:textId="3E0D98E6" w:rsidR="000A0CEC" w:rsidRPr="000A0CEC" w:rsidRDefault="000A0CEC" w:rsidP="000A0CEC">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06860EDD" w14:textId="0FA4BDAF"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5FF4E9C8" w14:textId="77777777" w:rsidR="000A0CEC" w:rsidRPr="000A0CEC" w:rsidRDefault="000A0CEC" w:rsidP="000A0CEC">
            <w:pPr>
              <w:rPr>
                <w:sz w:val="20"/>
                <w:lang w:val="fr-CM" w:eastAsia="fr-CM"/>
              </w:rPr>
            </w:pPr>
          </w:p>
        </w:tc>
      </w:tr>
      <w:tr w:rsidR="000A0CEC" w:rsidRPr="000A0CEC" w14:paraId="6D1ED7B9" w14:textId="77777777" w:rsidTr="00D42760">
        <w:trPr>
          <w:trHeight w:val="285"/>
        </w:trPr>
        <w:tc>
          <w:tcPr>
            <w:tcW w:w="368" w:type="pct"/>
            <w:tcBorders>
              <w:top w:val="nil"/>
              <w:left w:val="single" w:sz="8" w:space="0" w:color="auto"/>
              <w:bottom w:val="single" w:sz="8" w:space="0" w:color="auto"/>
              <w:right w:val="single" w:sz="8" w:space="0" w:color="auto"/>
            </w:tcBorders>
            <w:noWrap/>
            <w:vAlign w:val="center"/>
            <w:hideMark/>
          </w:tcPr>
          <w:p w14:paraId="5723A707"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0DCB8FE3" w14:textId="77777777" w:rsidR="000A0CEC" w:rsidRPr="000A0CEC" w:rsidRDefault="000A0CEC" w:rsidP="000A0CEC">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300 : FONDATIONS – DALLE MAIGRE</w:t>
            </w:r>
          </w:p>
        </w:tc>
        <w:tc>
          <w:tcPr>
            <w:tcW w:w="223" w:type="pct"/>
            <w:tcBorders>
              <w:top w:val="nil"/>
              <w:left w:val="nil"/>
              <w:bottom w:val="single" w:sz="8" w:space="0" w:color="auto"/>
              <w:right w:val="single" w:sz="8" w:space="0" w:color="auto"/>
            </w:tcBorders>
            <w:noWrap/>
            <w:vAlign w:val="center"/>
            <w:hideMark/>
          </w:tcPr>
          <w:p w14:paraId="555BB0DC"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399CC702"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E8B5E75" w14:textId="296DADEE"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53B39A53" w14:textId="2AAF7D7B"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2C344A9B" w14:textId="77777777" w:rsidR="000A0CEC" w:rsidRPr="000A0CEC" w:rsidRDefault="000A0CEC" w:rsidP="000A0CEC">
            <w:pPr>
              <w:rPr>
                <w:sz w:val="20"/>
                <w:lang w:val="fr-CM" w:eastAsia="fr-CM"/>
              </w:rPr>
            </w:pPr>
          </w:p>
        </w:tc>
      </w:tr>
      <w:tr w:rsidR="000A0CEC" w:rsidRPr="000A0CEC" w14:paraId="3815308E"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5346D5FB"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301</w:t>
            </w:r>
          </w:p>
        </w:tc>
        <w:tc>
          <w:tcPr>
            <w:tcW w:w="2993" w:type="pct"/>
            <w:tcBorders>
              <w:top w:val="nil"/>
              <w:left w:val="nil"/>
              <w:bottom w:val="single" w:sz="8" w:space="0" w:color="auto"/>
              <w:right w:val="single" w:sz="8" w:space="0" w:color="auto"/>
            </w:tcBorders>
            <w:vAlign w:val="bottom"/>
            <w:hideMark/>
          </w:tcPr>
          <w:p w14:paraId="5F8BEF19"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Fourniture et mise en place de béton maigre 5 cm (préparation lit, mise en œuvre, cure)</w:t>
            </w:r>
          </w:p>
        </w:tc>
        <w:tc>
          <w:tcPr>
            <w:tcW w:w="223" w:type="pct"/>
            <w:tcBorders>
              <w:top w:val="nil"/>
              <w:left w:val="nil"/>
              <w:bottom w:val="single" w:sz="8" w:space="0" w:color="auto"/>
              <w:right w:val="single" w:sz="8" w:space="0" w:color="auto"/>
            </w:tcBorders>
            <w:noWrap/>
            <w:vAlign w:val="center"/>
            <w:hideMark/>
          </w:tcPr>
          <w:p w14:paraId="16608806"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m³</w:t>
            </w:r>
          </w:p>
        </w:tc>
        <w:tc>
          <w:tcPr>
            <w:tcW w:w="657" w:type="pct"/>
            <w:tcBorders>
              <w:top w:val="nil"/>
              <w:left w:val="nil"/>
              <w:bottom w:val="single" w:sz="8" w:space="0" w:color="auto"/>
              <w:right w:val="single" w:sz="8" w:space="0" w:color="auto"/>
            </w:tcBorders>
            <w:noWrap/>
            <w:vAlign w:val="center"/>
            <w:hideMark/>
          </w:tcPr>
          <w:p w14:paraId="104EFDEA"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100,00   </w:t>
            </w:r>
          </w:p>
        </w:tc>
        <w:tc>
          <w:tcPr>
            <w:tcW w:w="293" w:type="pct"/>
            <w:tcBorders>
              <w:top w:val="nil"/>
              <w:left w:val="nil"/>
              <w:bottom w:val="single" w:sz="8" w:space="0" w:color="auto"/>
              <w:right w:val="single" w:sz="8" w:space="0" w:color="auto"/>
            </w:tcBorders>
            <w:noWrap/>
            <w:vAlign w:val="center"/>
          </w:tcPr>
          <w:p w14:paraId="416FA22B" w14:textId="3CCB0255"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72AD333F" w14:textId="6FB6398E"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7993D9BD" w14:textId="77777777" w:rsidR="000A0CEC" w:rsidRPr="000A0CEC" w:rsidRDefault="000A0CEC" w:rsidP="000A0CEC">
            <w:pPr>
              <w:rPr>
                <w:sz w:val="20"/>
                <w:lang w:val="fr-CM" w:eastAsia="fr-CM"/>
              </w:rPr>
            </w:pPr>
          </w:p>
        </w:tc>
      </w:tr>
      <w:tr w:rsidR="000A0CEC" w:rsidRPr="000A0CEC" w14:paraId="00F81BE3" w14:textId="77777777" w:rsidTr="00DA6151">
        <w:trPr>
          <w:trHeight w:val="48"/>
        </w:trPr>
        <w:tc>
          <w:tcPr>
            <w:tcW w:w="368" w:type="pct"/>
            <w:tcBorders>
              <w:top w:val="nil"/>
              <w:left w:val="single" w:sz="8" w:space="0" w:color="auto"/>
              <w:bottom w:val="single" w:sz="8" w:space="0" w:color="auto"/>
              <w:right w:val="single" w:sz="8" w:space="0" w:color="auto"/>
            </w:tcBorders>
            <w:noWrap/>
            <w:vAlign w:val="center"/>
            <w:hideMark/>
          </w:tcPr>
          <w:p w14:paraId="1FF48C08"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03ACDD96"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300</w:t>
            </w:r>
          </w:p>
        </w:tc>
        <w:tc>
          <w:tcPr>
            <w:tcW w:w="223" w:type="pct"/>
            <w:tcBorders>
              <w:top w:val="nil"/>
              <w:left w:val="nil"/>
              <w:bottom w:val="single" w:sz="8" w:space="0" w:color="auto"/>
              <w:right w:val="single" w:sz="8" w:space="0" w:color="auto"/>
            </w:tcBorders>
            <w:noWrap/>
            <w:vAlign w:val="center"/>
            <w:hideMark/>
          </w:tcPr>
          <w:p w14:paraId="19BD6C55"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2F1AC22" w14:textId="77777777" w:rsidR="000A0CEC" w:rsidRPr="000A0CEC" w:rsidRDefault="000A0CEC" w:rsidP="000A0CEC">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5C65511E" w14:textId="5AE9A541" w:rsidR="000A0CEC" w:rsidRPr="000A0CEC" w:rsidRDefault="000A0CEC" w:rsidP="000A0CEC">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35E5D1A7" w14:textId="5325598F"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4CA8C0C5" w14:textId="77777777" w:rsidR="000A0CEC" w:rsidRPr="000A0CEC" w:rsidRDefault="000A0CEC" w:rsidP="000A0CEC">
            <w:pPr>
              <w:rPr>
                <w:sz w:val="20"/>
                <w:lang w:val="fr-CM" w:eastAsia="fr-CM"/>
              </w:rPr>
            </w:pPr>
          </w:p>
        </w:tc>
      </w:tr>
      <w:tr w:rsidR="000A0CEC" w:rsidRPr="000A0CEC" w14:paraId="410FBFC2" w14:textId="77777777" w:rsidTr="00D42760">
        <w:trPr>
          <w:trHeight w:val="315"/>
        </w:trPr>
        <w:tc>
          <w:tcPr>
            <w:tcW w:w="368" w:type="pct"/>
            <w:tcBorders>
              <w:top w:val="nil"/>
              <w:left w:val="single" w:sz="8" w:space="0" w:color="auto"/>
              <w:bottom w:val="single" w:sz="8" w:space="0" w:color="auto"/>
              <w:right w:val="single" w:sz="8" w:space="0" w:color="auto"/>
            </w:tcBorders>
            <w:noWrap/>
            <w:vAlign w:val="center"/>
            <w:hideMark/>
          </w:tcPr>
          <w:p w14:paraId="49529088"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7F7F8CAB" w14:textId="77777777" w:rsidR="000A0CEC" w:rsidRPr="000A0CEC" w:rsidRDefault="000A0CEC" w:rsidP="000A0CEC">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400 : MAÇONNERIE CANAL (MAÇONNERIE EN BRIQUES + FINITIONS)</w:t>
            </w:r>
          </w:p>
        </w:tc>
        <w:tc>
          <w:tcPr>
            <w:tcW w:w="223" w:type="pct"/>
            <w:tcBorders>
              <w:top w:val="nil"/>
              <w:left w:val="nil"/>
              <w:bottom w:val="single" w:sz="8" w:space="0" w:color="auto"/>
              <w:right w:val="single" w:sz="8" w:space="0" w:color="auto"/>
            </w:tcBorders>
            <w:noWrap/>
            <w:vAlign w:val="center"/>
            <w:hideMark/>
          </w:tcPr>
          <w:p w14:paraId="5B446A90"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6AB90C9F"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582628B2" w14:textId="49CC871F"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4AF414F2" w14:textId="50759471"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10D4716B" w14:textId="77777777" w:rsidR="000A0CEC" w:rsidRPr="000A0CEC" w:rsidRDefault="000A0CEC" w:rsidP="000A0CEC">
            <w:pPr>
              <w:rPr>
                <w:sz w:val="20"/>
                <w:lang w:val="fr-CM" w:eastAsia="fr-CM"/>
              </w:rPr>
            </w:pPr>
          </w:p>
        </w:tc>
      </w:tr>
      <w:tr w:rsidR="000A0CEC" w:rsidRPr="000A0CEC" w14:paraId="34EF313D" w14:textId="77777777" w:rsidTr="00D42760">
        <w:trPr>
          <w:trHeight w:val="876"/>
        </w:trPr>
        <w:tc>
          <w:tcPr>
            <w:tcW w:w="368" w:type="pct"/>
            <w:tcBorders>
              <w:top w:val="nil"/>
              <w:left w:val="single" w:sz="8" w:space="0" w:color="auto"/>
              <w:bottom w:val="single" w:sz="8" w:space="0" w:color="auto"/>
              <w:right w:val="single" w:sz="8" w:space="0" w:color="auto"/>
            </w:tcBorders>
            <w:noWrap/>
            <w:vAlign w:val="center"/>
            <w:hideMark/>
          </w:tcPr>
          <w:p w14:paraId="143C3D90"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401</w:t>
            </w:r>
          </w:p>
        </w:tc>
        <w:tc>
          <w:tcPr>
            <w:tcW w:w="2993" w:type="pct"/>
            <w:tcBorders>
              <w:top w:val="nil"/>
              <w:left w:val="nil"/>
              <w:bottom w:val="single" w:sz="8" w:space="0" w:color="auto"/>
              <w:right w:val="single" w:sz="8" w:space="0" w:color="auto"/>
            </w:tcBorders>
            <w:vAlign w:val="bottom"/>
            <w:hideMark/>
          </w:tcPr>
          <w:p w14:paraId="661266BF"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Fourniture et pose maçonnerie parement brique (V intérieur 1,00 m ; épaisseur parement 0,10 m) – unité par m linéaire (inclut briques, mortier, pose, jointoiement, remblai local, petits chaînages ponctuels)</w:t>
            </w:r>
          </w:p>
        </w:tc>
        <w:tc>
          <w:tcPr>
            <w:tcW w:w="223" w:type="pct"/>
            <w:tcBorders>
              <w:top w:val="nil"/>
              <w:left w:val="nil"/>
              <w:bottom w:val="single" w:sz="8" w:space="0" w:color="auto"/>
              <w:right w:val="single" w:sz="8" w:space="0" w:color="auto"/>
            </w:tcBorders>
            <w:noWrap/>
            <w:vAlign w:val="center"/>
            <w:hideMark/>
          </w:tcPr>
          <w:p w14:paraId="6AFC9862"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776ED020"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 xml:space="preserve">      2 000,00   </w:t>
            </w:r>
          </w:p>
        </w:tc>
        <w:tc>
          <w:tcPr>
            <w:tcW w:w="293" w:type="pct"/>
            <w:tcBorders>
              <w:top w:val="nil"/>
              <w:left w:val="nil"/>
              <w:bottom w:val="single" w:sz="8" w:space="0" w:color="auto"/>
              <w:right w:val="single" w:sz="8" w:space="0" w:color="auto"/>
            </w:tcBorders>
            <w:noWrap/>
            <w:vAlign w:val="center"/>
          </w:tcPr>
          <w:p w14:paraId="71334472" w14:textId="3261A64F"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56D5CE1C" w14:textId="46688275"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6350FC62" w14:textId="77777777" w:rsidR="000A0CEC" w:rsidRPr="000A0CEC" w:rsidRDefault="000A0CEC" w:rsidP="000A0CEC">
            <w:pPr>
              <w:rPr>
                <w:sz w:val="20"/>
                <w:lang w:val="fr-CM" w:eastAsia="fr-CM"/>
              </w:rPr>
            </w:pPr>
          </w:p>
        </w:tc>
      </w:tr>
      <w:tr w:rsidR="000A0CEC" w:rsidRPr="000A0CEC" w14:paraId="6B0976DA" w14:textId="77777777" w:rsidTr="00D42760">
        <w:trPr>
          <w:trHeight w:val="588"/>
        </w:trPr>
        <w:tc>
          <w:tcPr>
            <w:tcW w:w="368" w:type="pct"/>
            <w:tcBorders>
              <w:top w:val="nil"/>
              <w:left w:val="single" w:sz="8" w:space="0" w:color="auto"/>
              <w:bottom w:val="single" w:sz="8" w:space="0" w:color="auto"/>
              <w:right w:val="single" w:sz="8" w:space="0" w:color="auto"/>
            </w:tcBorders>
            <w:noWrap/>
            <w:vAlign w:val="center"/>
            <w:hideMark/>
          </w:tcPr>
          <w:p w14:paraId="5740D1BE"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402</w:t>
            </w:r>
          </w:p>
        </w:tc>
        <w:tc>
          <w:tcPr>
            <w:tcW w:w="2993" w:type="pct"/>
            <w:tcBorders>
              <w:top w:val="nil"/>
              <w:left w:val="nil"/>
              <w:bottom w:val="single" w:sz="8" w:space="0" w:color="auto"/>
              <w:right w:val="single" w:sz="8" w:space="0" w:color="auto"/>
            </w:tcBorders>
            <w:vAlign w:val="bottom"/>
            <w:hideMark/>
          </w:tcPr>
          <w:p w14:paraId="6CBB4508"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Finitions et nettoyage de tronçon (curage initial, ragréage joints, mise en place de plans d’accès pour curage) – par m linéaire</w:t>
            </w:r>
          </w:p>
        </w:tc>
        <w:tc>
          <w:tcPr>
            <w:tcW w:w="223" w:type="pct"/>
            <w:tcBorders>
              <w:top w:val="nil"/>
              <w:left w:val="nil"/>
              <w:bottom w:val="single" w:sz="8" w:space="0" w:color="auto"/>
              <w:right w:val="single" w:sz="8" w:space="0" w:color="auto"/>
            </w:tcBorders>
            <w:noWrap/>
            <w:vAlign w:val="center"/>
            <w:hideMark/>
          </w:tcPr>
          <w:p w14:paraId="67542A08"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ml</w:t>
            </w:r>
          </w:p>
        </w:tc>
        <w:tc>
          <w:tcPr>
            <w:tcW w:w="657" w:type="pct"/>
            <w:tcBorders>
              <w:top w:val="nil"/>
              <w:left w:val="nil"/>
              <w:bottom w:val="single" w:sz="8" w:space="0" w:color="auto"/>
              <w:right w:val="single" w:sz="8" w:space="0" w:color="auto"/>
            </w:tcBorders>
            <w:noWrap/>
            <w:vAlign w:val="center"/>
            <w:hideMark/>
          </w:tcPr>
          <w:p w14:paraId="22DD64ED"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 xml:space="preserve">      2 000,00   </w:t>
            </w:r>
          </w:p>
        </w:tc>
        <w:tc>
          <w:tcPr>
            <w:tcW w:w="293" w:type="pct"/>
            <w:tcBorders>
              <w:top w:val="nil"/>
              <w:left w:val="nil"/>
              <w:bottom w:val="single" w:sz="8" w:space="0" w:color="auto"/>
              <w:right w:val="single" w:sz="8" w:space="0" w:color="auto"/>
            </w:tcBorders>
            <w:noWrap/>
            <w:vAlign w:val="center"/>
          </w:tcPr>
          <w:p w14:paraId="2275A0C8" w14:textId="1D22496E"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15A5D37A" w14:textId="6735FC70"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15AEB95A" w14:textId="77777777" w:rsidR="000A0CEC" w:rsidRPr="000A0CEC" w:rsidRDefault="000A0CEC" w:rsidP="000A0CEC">
            <w:pPr>
              <w:rPr>
                <w:sz w:val="20"/>
                <w:lang w:val="fr-CM" w:eastAsia="fr-CM"/>
              </w:rPr>
            </w:pPr>
          </w:p>
        </w:tc>
      </w:tr>
      <w:tr w:rsidR="000A0CEC" w:rsidRPr="000A0CEC" w14:paraId="1869DDB2" w14:textId="77777777" w:rsidTr="00DA6151">
        <w:trPr>
          <w:trHeight w:val="128"/>
        </w:trPr>
        <w:tc>
          <w:tcPr>
            <w:tcW w:w="368" w:type="pct"/>
            <w:tcBorders>
              <w:top w:val="nil"/>
              <w:left w:val="single" w:sz="8" w:space="0" w:color="auto"/>
              <w:bottom w:val="single" w:sz="8" w:space="0" w:color="auto"/>
              <w:right w:val="single" w:sz="8" w:space="0" w:color="auto"/>
            </w:tcBorders>
            <w:noWrap/>
            <w:vAlign w:val="center"/>
            <w:hideMark/>
          </w:tcPr>
          <w:p w14:paraId="65217C22"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50A416C4"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400</w:t>
            </w:r>
          </w:p>
        </w:tc>
        <w:tc>
          <w:tcPr>
            <w:tcW w:w="223" w:type="pct"/>
            <w:tcBorders>
              <w:top w:val="nil"/>
              <w:left w:val="nil"/>
              <w:bottom w:val="single" w:sz="8" w:space="0" w:color="auto"/>
              <w:right w:val="single" w:sz="8" w:space="0" w:color="auto"/>
            </w:tcBorders>
            <w:noWrap/>
            <w:vAlign w:val="center"/>
            <w:hideMark/>
          </w:tcPr>
          <w:p w14:paraId="420A450E"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F07FA7D" w14:textId="77777777" w:rsidR="000A0CEC" w:rsidRPr="000A0CEC" w:rsidRDefault="000A0CEC" w:rsidP="000A0CEC">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10213D11" w14:textId="707C3E9E" w:rsidR="000A0CEC" w:rsidRPr="000A0CEC" w:rsidRDefault="000A0CEC" w:rsidP="000A0CEC">
            <w:pPr>
              <w:jc w:val="center"/>
              <w:rPr>
                <w:rFonts w:ascii="Calibri" w:hAnsi="Calibri" w:cs="Calibri"/>
                <w:b/>
                <w:bCs/>
                <w:sz w:val="20"/>
                <w:lang w:val="fr-CM" w:eastAsia="fr-CM"/>
              </w:rPr>
            </w:pPr>
          </w:p>
        </w:tc>
        <w:tc>
          <w:tcPr>
            <w:tcW w:w="382" w:type="pct"/>
            <w:tcBorders>
              <w:top w:val="nil"/>
              <w:left w:val="nil"/>
              <w:bottom w:val="single" w:sz="8" w:space="0" w:color="auto"/>
              <w:right w:val="single" w:sz="8" w:space="0" w:color="auto"/>
            </w:tcBorders>
            <w:noWrap/>
            <w:vAlign w:val="center"/>
          </w:tcPr>
          <w:p w14:paraId="66307CBB" w14:textId="4767B449"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6D2DFDAE" w14:textId="77777777" w:rsidR="000A0CEC" w:rsidRPr="000A0CEC" w:rsidRDefault="000A0CEC" w:rsidP="000A0CEC">
            <w:pPr>
              <w:rPr>
                <w:sz w:val="20"/>
                <w:lang w:val="fr-CM" w:eastAsia="fr-CM"/>
              </w:rPr>
            </w:pPr>
          </w:p>
        </w:tc>
      </w:tr>
      <w:tr w:rsidR="000A0CEC" w:rsidRPr="000A0CEC" w14:paraId="12CD96FB" w14:textId="77777777" w:rsidTr="00D42760">
        <w:trPr>
          <w:trHeight w:val="300"/>
        </w:trPr>
        <w:tc>
          <w:tcPr>
            <w:tcW w:w="368" w:type="pct"/>
            <w:tcBorders>
              <w:top w:val="nil"/>
              <w:left w:val="single" w:sz="8" w:space="0" w:color="auto"/>
              <w:bottom w:val="single" w:sz="8" w:space="0" w:color="auto"/>
              <w:right w:val="single" w:sz="8" w:space="0" w:color="auto"/>
            </w:tcBorders>
            <w:noWrap/>
            <w:vAlign w:val="center"/>
            <w:hideMark/>
          </w:tcPr>
          <w:p w14:paraId="306AB548"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vAlign w:val="center"/>
            <w:hideMark/>
          </w:tcPr>
          <w:p w14:paraId="08B946CE" w14:textId="77777777" w:rsidR="000A0CEC" w:rsidRPr="000A0CEC" w:rsidRDefault="000A0CEC" w:rsidP="000A0CEC">
            <w:pPr>
              <w:jc w:val="both"/>
              <w:rPr>
                <w:rFonts w:ascii="Calibri" w:hAnsi="Calibri" w:cs="Calibri"/>
                <w:b/>
                <w:bCs/>
                <w:color w:val="000000"/>
                <w:sz w:val="20"/>
                <w:lang w:val="fr-CM" w:eastAsia="fr-CM"/>
              </w:rPr>
            </w:pPr>
            <w:r w:rsidRPr="000A0CEC">
              <w:rPr>
                <w:rFonts w:ascii="Calibri" w:hAnsi="Calibri" w:cs="Calibri"/>
                <w:b/>
                <w:bCs/>
                <w:color w:val="000000"/>
                <w:sz w:val="20"/>
                <w:lang w:val="fr-CM" w:eastAsia="fr-CM"/>
              </w:rPr>
              <w:t>LOT 500 : PROTECTIONS, TÊTES D’OUVRAGE &amp; SORTIES</w:t>
            </w:r>
          </w:p>
        </w:tc>
        <w:tc>
          <w:tcPr>
            <w:tcW w:w="223" w:type="pct"/>
            <w:tcBorders>
              <w:top w:val="nil"/>
              <w:left w:val="nil"/>
              <w:bottom w:val="single" w:sz="8" w:space="0" w:color="auto"/>
              <w:right w:val="single" w:sz="8" w:space="0" w:color="auto"/>
            </w:tcBorders>
            <w:noWrap/>
            <w:vAlign w:val="center"/>
            <w:hideMark/>
          </w:tcPr>
          <w:p w14:paraId="46DDF06D"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4B5D6A27"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59BE2ADD" w14:textId="31E2A175"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6F7F522C" w14:textId="697B1507"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028065CA" w14:textId="77777777" w:rsidR="000A0CEC" w:rsidRPr="000A0CEC" w:rsidRDefault="000A0CEC" w:rsidP="000A0CEC">
            <w:pPr>
              <w:rPr>
                <w:sz w:val="20"/>
                <w:lang w:val="fr-CM" w:eastAsia="fr-CM"/>
              </w:rPr>
            </w:pPr>
          </w:p>
        </w:tc>
      </w:tr>
      <w:tr w:rsidR="000A0CEC" w:rsidRPr="000A0CEC" w14:paraId="1F3912A2" w14:textId="77777777" w:rsidTr="00D42760">
        <w:trPr>
          <w:trHeight w:val="330"/>
        </w:trPr>
        <w:tc>
          <w:tcPr>
            <w:tcW w:w="368" w:type="pct"/>
            <w:tcBorders>
              <w:top w:val="nil"/>
              <w:left w:val="single" w:sz="8" w:space="0" w:color="auto"/>
              <w:bottom w:val="single" w:sz="8" w:space="0" w:color="auto"/>
              <w:right w:val="single" w:sz="8" w:space="0" w:color="auto"/>
            </w:tcBorders>
            <w:noWrap/>
            <w:vAlign w:val="center"/>
            <w:hideMark/>
          </w:tcPr>
          <w:p w14:paraId="7425CF2F"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501</w:t>
            </w:r>
          </w:p>
        </w:tc>
        <w:tc>
          <w:tcPr>
            <w:tcW w:w="2993" w:type="pct"/>
            <w:tcBorders>
              <w:top w:val="nil"/>
              <w:left w:val="nil"/>
              <w:bottom w:val="single" w:sz="8" w:space="0" w:color="auto"/>
              <w:right w:val="single" w:sz="8" w:space="0" w:color="auto"/>
            </w:tcBorders>
            <w:noWrap/>
            <w:vAlign w:val="bottom"/>
            <w:hideMark/>
          </w:tcPr>
          <w:p w14:paraId="698A3129"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Protection aval (enrochement/gabion local critères HIMO) – fourniture + pose</w:t>
            </w:r>
          </w:p>
        </w:tc>
        <w:tc>
          <w:tcPr>
            <w:tcW w:w="223" w:type="pct"/>
            <w:tcBorders>
              <w:top w:val="nil"/>
              <w:left w:val="nil"/>
              <w:bottom w:val="single" w:sz="8" w:space="0" w:color="auto"/>
              <w:right w:val="single" w:sz="8" w:space="0" w:color="auto"/>
            </w:tcBorders>
            <w:vAlign w:val="center"/>
            <w:hideMark/>
          </w:tcPr>
          <w:p w14:paraId="758CF218"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m³</w:t>
            </w:r>
          </w:p>
        </w:tc>
        <w:tc>
          <w:tcPr>
            <w:tcW w:w="657" w:type="pct"/>
            <w:tcBorders>
              <w:top w:val="nil"/>
              <w:left w:val="nil"/>
              <w:bottom w:val="single" w:sz="8" w:space="0" w:color="auto"/>
              <w:right w:val="single" w:sz="8" w:space="0" w:color="auto"/>
            </w:tcBorders>
            <w:noWrap/>
            <w:vAlign w:val="center"/>
            <w:hideMark/>
          </w:tcPr>
          <w:p w14:paraId="3B307AC1"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20,00   </w:t>
            </w:r>
          </w:p>
        </w:tc>
        <w:tc>
          <w:tcPr>
            <w:tcW w:w="293" w:type="pct"/>
            <w:tcBorders>
              <w:top w:val="nil"/>
              <w:left w:val="nil"/>
              <w:bottom w:val="single" w:sz="8" w:space="0" w:color="auto"/>
              <w:right w:val="single" w:sz="8" w:space="0" w:color="auto"/>
            </w:tcBorders>
            <w:noWrap/>
            <w:vAlign w:val="center"/>
          </w:tcPr>
          <w:p w14:paraId="4DE217A7" w14:textId="127A24C6"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75B23DD4" w14:textId="5E58DF44"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51FAD7E3" w14:textId="77777777" w:rsidR="000A0CEC" w:rsidRPr="000A0CEC" w:rsidRDefault="000A0CEC" w:rsidP="000A0CEC">
            <w:pPr>
              <w:rPr>
                <w:sz w:val="20"/>
                <w:lang w:val="fr-CM" w:eastAsia="fr-CM"/>
              </w:rPr>
            </w:pPr>
          </w:p>
        </w:tc>
      </w:tr>
      <w:tr w:rsidR="000A0CEC" w:rsidRPr="000A0CEC" w14:paraId="29441359" w14:textId="77777777" w:rsidTr="00D42760">
        <w:trPr>
          <w:trHeight w:val="330"/>
        </w:trPr>
        <w:tc>
          <w:tcPr>
            <w:tcW w:w="368" w:type="pct"/>
            <w:tcBorders>
              <w:top w:val="nil"/>
              <w:left w:val="single" w:sz="8" w:space="0" w:color="auto"/>
              <w:bottom w:val="single" w:sz="8" w:space="0" w:color="auto"/>
              <w:right w:val="single" w:sz="8" w:space="0" w:color="auto"/>
            </w:tcBorders>
            <w:noWrap/>
            <w:vAlign w:val="center"/>
            <w:hideMark/>
          </w:tcPr>
          <w:p w14:paraId="6B8C8B4B"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502</w:t>
            </w:r>
          </w:p>
        </w:tc>
        <w:tc>
          <w:tcPr>
            <w:tcW w:w="2993" w:type="pct"/>
            <w:tcBorders>
              <w:top w:val="nil"/>
              <w:left w:val="nil"/>
              <w:bottom w:val="single" w:sz="8" w:space="0" w:color="auto"/>
              <w:right w:val="single" w:sz="8" w:space="0" w:color="auto"/>
            </w:tcBorders>
            <w:noWrap/>
            <w:vAlign w:val="bottom"/>
            <w:hideMark/>
          </w:tcPr>
          <w:p w14:paraId="09C8B02A" w14:textId="77777777" w:rsidR="000A0CEC" w:rsidRPr="000A0CEC" w:rsidRDefault="000A0CEC" w:rsidP="000A0CEC">
            <w:pPr>
              <w:rPr>
                <w:rFonts w:ascii="Calibri" w:hAnsi="Calibri" w:cs="Calibri"/>
                <w:color w:val="000000"/>
                <w:sz w:val="20"/>
                <w:lang w:val="fr-CM" w:eastAsia="fr-CM"/>
              </w:rPr>
            </w:pPr>
            <w:r w:rsidRPr="000A0CEC">
              <w:rPr>
                <w:rFonts w:ascii="Calibri" w:hAnsi="Calibri" w:cs="Calibri"/>
                <w:color w:val="000000"/>
                <w:sz w:val="20"/>
                <w:lang w:val="fr-CM" w:eastAsia="fr-CM"/>
              </w:rPr>
              <w:t>Points d’entrée/exutoire (débourbeur, grille, dalot simple) – lot</w:t>
            </w:r>
          </w:p>
        </w:tc>
        <w:tc>
          <w:tcPr>
            <w:tcW w:w="223" w:type="pct"/>
            <w:tcBorders>
              <w:top w:val="nil"/>
              <w:left w:val="nil"/>
              <w:bottom w:val="single" w:sz="8" w:space="0" w:color="auto"/>
              <w:right w:val="single" w:sz="8" w:space="0" w:color="auto"/>
            </w:tcBorders>
            <w:noWrap/>
            <w:vAlign w:val="center"/>
            <w:hideMark/>
          </w:tcPr>
          <w:p w14:paraId="731AEEBB"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lot</w:t>
            </w:r>
          </w:p>
        </w:tc>
        <w:tc>
          <w:tcPr>
            <w:tcW w:w="657" w:type="pct"/>
            <w:tcBorders>
              <w:top w:val="nil"/>
              <w:left w:val="nil"/>
              <w:bottom w:val="single" w:sz="8" w:space="0" w:color="auto"/>
              <w:right w:val="single" w:sz="8" w:space="0" w:color="auto"/>
            </w:tcBorders>
            <w:noWrap/>
            <w:vAlign w:val="center"/>
            <w:hideMark/>
          </w:tcPr>
          <w:p w14:paraId="6B4573F7" w14:textId="77777777" w:rsidR="000A0CEC" w:rsidRPr="000A0CEC" w:rsidRDefault="000A0CEC" w:rsidP="000A0CEC">
            <w:pPr>
              <w:jc w:val="center"/>
              <w:rPr>
                <w:rFonts w:ascii="Calibri" w:hAnsi="Calibri" w:cs="Calibri"/>
                <w:color w:val="000000"/>
                <w:sz w:val="20"/>
                <w:lang w:val="fr-CM" w:eastAsia="fr-CM"/>
              </w:rPr>
            </w:pPr>
            <w:r w:rsidRPr="000A0CEC">
              <w:rPr>
                <w:rFonts w:ascii="Calibri" w:hAnsi="Calibri" w:cs="Calibri"/>
                <w:color w:val="000000"/>
                <w:sz w:val="20"/>
                <w:lang w:val="fr-CM" w:eastAsia="fr-CM"/>
              </w:rPr>
              <w:t xml:space="preserve">             1,00   </w:t>
            </w:r>
          </w:p>
        </w:tc>
        <w:tc>
          <w:tcPr>
            <w:tcW w:w="293" w:type="pct"/>
            <w:tcBorders>
              <w:top w:val="nil"/>
              <w:left w:val="nil"/>
              <w:bottom w:val="single" w:sz="8" w:space="0" w:color="auto"/>
              <w:right w:val="single" w:sz="8" w:space="0" w:color="auto"/>
            </w:tcBorders>
            <w:noWrap/>
            <w:vAlign w:val="center"/>
          </w:tcPr>
          <w:p w14:paraId="627ECAA2" w14:textId="4EA2081E" w:rsidR="000A0CEC" w:rsidRPr="000A0CEC" w:rsidRDefault="000A0CEC" w:rsidP="000A0CEC">
            <w:pPr>
              <w:jc w:val="center"/>
              <w:rPr>
                <w:rFonts w:ascii="Calibri" w:hAnsi="Calibri" w:cs="Calibri"/>
                <w:sz w:val="20"/>
                <w:lang w:val="fr-CM" w:eastAsia="fr-CM"/>
              </w:rPr>
            </w:pPr>
          </w:p>
        </w:tc>
        <w:tc>
          <w:tcPr>
            <w:tcW w:w="382" w:type="pct"/>
            <w:tcBorders>
              <w:top w:val="nil"/>
              <w:left w:val="nil"/>
              <w:bottom w:val="single" w:sz="8" w:space="0" w:color="auto"/>
              <w:right w:val="single" w:sz="8" w:space="0" w:color="auto"/>
            </w:tcBorders>
            <w:noWrap/>
            <w:vAlign w:val="center"/>
          </w:tcPr>
          <w:p w14:paraId="35308517" w14:textId="72E17713" w:rsidR="000A0CEC" w:rsidRPr="000A0CEC" w:rsidRDefault="000A0CEC" w:rsidP="000A0CEC">
            <w:pPr>
              <w:jc w:val="center"/>
              <w:rPr>
                <w:rFonts w:ascii="Calibri" w:hAnsi="Calibri" w:cs="Calibri"/>
                <w:color w:val="000000"/>
                <w:sz w:val="20"/>
                <w:lang w:val="fr-CM" w:eastAsia="fr-CM"/>
              </w:rPr>
            </w:pPr>
          </w:p>
        </w:tc>
        <w:tc>
          <w:tcPr>
            <w:tcW w:w="83" w:type="pct"/>
            <w:vAlign w:val="center"/>
            <w:hideMark/>
          </w:tcPr>
          <w:p w14:paraId="216E8DD6" w14:textId="77777777" w:rsidR="000A0CEC" w:rsidRPr="000A0CEC" w:rsidRDefault="000A0CEC" w:rsidP="000A0CEC">
            <w:pPr>
              <w:rPr>
                <w:sz w:val="20"/>
                <w:lang w:val="fr-CM" w:eastAsia="fr-CM"/>
              </w:rPr>
            </w:pPr>
          </w:p>
        </w:tc>
      </w:tr>
      <w:tr w:rsidR="000A0CEC" w:rsidRPr="000A0CEC" w14:paraId="401A08A2" w14:textId="77777777" w:rsidTr="00D42760">
        <w:trPr>
          <w:trHeight w:val="330"/>
        </w:trPr>
        <w:tc>
          <w:tcPr>
            <w:tcW w:w="368" w:type="pct"/>
            <w:tcBorders>
              <w:top w:val="nil"/>
              <w:left w:val="single" w:sz="8" w:space="0" w:color="auto"/>
              <w:bottom w:val="single" w:sz="8" w:space="0" w:color="auto"/>
              <w:right w:val="single" w:sz="8" w:space="0" w:color="auto"/>
            </w:tcBorders>
            <w:noWrap/>
            <w:vAlign w:val="center"/>
            <w:hideMark/>
          </w:tcPr>
          <w:p w14:paraId="33A7178C"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93" w:type="pct"/>
            <w:tcBorders>
              <w:top w:val="nil"/>
              <w:left w:val="nil"/>
              <w:bottom w:val="single" w:sz="8" w:space="0" w:color="auto"/>
              <w:right w:val="single" w:sz="8" w:space="0" w:color="auto"/>
            </w:tcBorders>
            <w:noWrap/>
            <w:vAlign w:val="center"/>
            <w:hideMark/>
          </w:tcPr>
          <w:p w14:paraId="2C3F2403"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Sous-TOTAL LOT 500</w:t>
            </w:r>
          </w:p>
        </w:tc>
        <w:tc>
          <w:tcPr>
            <w:tcW w:w="223" w:type="pct"/>
            <w:tcBorders>
              <w:top w:val="nil"/>
              <w:left w:val="nil"/>
              <w:bottom w:val="single" w:sz="8" w:space="0" w:color="auto"/>
              <w:right w:val="single" w:sz="8" w:space="0" w:color="auto"/>
            </w:tcBorders>
            <w:noWrap/>
            <w:vAlign w:val="center"/>
            <w:hideMark/>
          </w:tcPr>
          <w:p w14:paraId="0D554BE1"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657" w:type="pct"/>
            <w:tcBorders>
              <w:top w:val="nil"/>
              <w:left w:val="nil"/>
              <w:bottom w:val="single" w:sz="8" w:space="0" w:color="auto"/>
              <w:right w:val="single" w:sz="8" w:space="0" w:color="auto"/>
            </w:tcBorders>
            <w:noWrap/>
            <w:vAlign w:val="center"/>
            <w:hideMark/>
          </w:tcPr>
          <w:p w14:paraId="1C4CA07A" w14:textId="77777777" w:rsidR="000A0CEC" w:rsidRPr="000A0CEC" w:rsidRDefault="000A0CEC" w:rsidP="000A0CEC">
            <w:pP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293" w:type="pct"/>
            <w:tcBorders>
              <w:top w:val="nil"/>
              <w:left w:val="nil"/>
              <w:bottom w:val="single" w:sz="8" w:space="0" w:color="auto"/>
              <w:right w:val="single" w:sz="8" w:space="0" w:color="auto"/>
            </w:tcBorders>
            <w:noWrap/>
            <w:vAlign w:val="center"/>
          </w:tcPr>
          <w:p w14:paraId="42B52277" w14:textId="5713F670" w:rsidR="000A0CEC" w:rsidRPr="000A0CEC" w:rsidRDefault="000A0CEC" w:rsidP="000A0CEC">
            <w:pPr>
              <w:jc w:val="center"/>
              <w:rPr>
                <w:rFonts w:ascii="Calibri" w:hAnsi="Calibri" w:cs="Calibri"/>
                <w:b/>
                <w:bCs/>
                <w:color w:val="FF0000"/>
                <w:sz w:val="20"/>
                <w:lang w:val="fr-CM" w:eastAsia="fr-CM"/>
              </w:rPr>
            </w:pPr>
          </w:p>
        </w:tc>
        <w:tc>
          <w:tcPr>
            <w:tcW w:w="382" w:type="pct"/>
            <w:tcBorders>
              <w:top w:val="nil"/>
              <w:left w:val="nil"/>
              <w:bottom w:val="single" w:sz="8" w:space="0" w:color="auto"/>
              <w:right w:val="single" w:sz="8" w:space="0" w:color="auto"/>
            </w:tcBorders>
            <w:noWrap/>
            <w:vAlign w:val="center"/>
          </w:tcPr>
          <w:p w14:paraId="39F80746" w14:textId="391E3640"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7B3BCC50" w14:textId="77777777" w:rsidR="000A0CEC" w:rsidRPr="000A0CEC" w:rsidRDefault="000A0CEC" w:rsidP="000A0CEC">
            <w:pPr>
              <w:rPr>
                <w:sz w:val="20"/>
                <w:lang w:val="fr-CM" w:eastAsia="fr-CM"/>
              </w:rPr>
            </w:pPr>
          </w:p>
        </w:tc>
      </w:tr>
      <w:tr w:rsidR="000A0CEC" w:rsidRPr="000A0CEC" w14:paraId="0E40FAF9" w14:textId="77777777" w:rsidTr="009133E9">
        <w:trPr>
          <w:trHeight w:val="240"/>
        </w:trPr>
        <w:tc>
          <w:tcPr>
            <w:tcW w:w="368" w:type="pct"/>
            <w:tcBorders>
              <w:top w:val="nil"/>
              <w:left w:val="single" w:sz="8" w:space="0" w:color="auto"/>
              <w:bottom w:val="single" w:sz="8" w:space="0" w:color="auto"/>
              <w:right w:val="single" w:sz="8" w:space="0" w:color="auto"/>
            </w:tcBorders>
            <w:noWrap/>
            <w:vAlign w:val="center"/>
            <w:hideMark/>
          </w:tcPr>
          <w:p w14:paraId="41C9F429"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7BA8A368"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Montant Total hors taxes</w:t>
            </w:r>
          </w:p>
        </w:tc>
        <w:tc>
          <w:tcPr>
            <w:tcW w:w="382" w:type="pct"/>
            <w:tcBorders>
              <w:top w:val="nil"/>
              <w:left w:val="nil"/>
              <w:bottom w:val="single" w:sz="8" w:space="0" w:color="auto"/>
              <w:right w:val="single" w:sz="8" w:space="0" w:color="auto"/>
            </w:tcBorders>
            <w:noWrap/>
            <w:vAlign w:val="center"/>
          </w:tcPr>
          <w:p w14:paraId="0F91B6CF" w14:textId="33E20194"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641ED792" w14:textId="77777777" w:rsidR="000A0CEC" w:rsidRPr="000A0CEC" w:rsidRDefault="000A0CEC" w:rsidP="000A0CEC">
            <w:pPr>
              <w:rPr>
                <w:sz w:val="20"/>
                <w:lang w:val="fr-CM" w:eastAsia="fr-CM"/>
              </w:rPr>
            </w:pPr>
          </w:p>
        </w:tc>
      </w:tr>
      <w:tr w:rsidR="000A0CEC" w:rsidRPr="000A0CEC" w14:paraId="2A1C9125" w14:textId="77777777" w:rsidTr="009133E9">
        <w:trPr>
          <w:trHeight w:val="131"/>
        </w:trPr>
        <w:tc>
          <w:tcPr>
            <w:tcW w:w="368" w:type="pct"/>
            <w:tcBorders>
              <w:top w:val="nil"/>
              <w:left w:val="single" w:sz="8" w:space="0" w:color="auto"/>
              <w:bottom w:val="single" w:sz="8" w:space="0" w:color="auto"/>
              <w:right w:val="single" w:sz="8" w:space="0" w:color="auto"/>
            </w:tcBorders>
            <w:noWrap/>
            <w:vAlign w:val="center"/>
            <w:hideMark/>
          </w:tcPr>
          <w:p w14:paraId="6DE8CA64" w14:textId="77777777" w:rsidR="000A0CEC" w:rsidRPr="000A0CEC" w:rsidRDefault="000A0CEC" w:rsidP="000A0CEC">
            <w:pPr>
              <w:jc w:val="center"/>
              <w:rPr>
                <w:rFonts w:ascii="Calibri" w:hAnsi="Calibri" w:cs="Calibri"/>
                <w:i/>
                <w:iCs/>
                <w:color w:val="000000"/>
                <w:sz w:val="20"/>
                <w:lang w:val="fr-CM" w:eastAsia="fr-CM"/>
              </w:rPr>
            </w:pPr>
            <w:r w:rsidRPr="000A0CEC">
              <w:rPr>
                <w:rFonts w:ascii="Calibri" w:hAnsi="Calibri" w:cs="Calibri"/>
                <w:i/>
                <w:i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16A9576A" w14:textId="77777777" w:rsidR="000A0CEC" w:rsidRPr="000A0CEC" w:rsidRDefault="000A0CEC" w:rsidP="009133E9">
            <w:pPr>
              <w:jc w:val="right"/>
              <w:rPr>
                <w:rFonts w:ascii="Calibri" w:hAnsi="Calibri" w:cs="Calibri"/>
                <w:i/>
                <w:iCs/>
                <w:color w:val="000000"/>
                <w:sz w:val="20"/>
                <w:lang w:val="fr-CM" w:eastAsia="fr-CM"/>
              </w:rPr>
            </w:pPr>
            <w:r w:rsidRPr="000A0CEC">
              <w:rPr>
                <w:rFonts w:ascii="Calibri" w:hAnsi="Calibri" w:cs="Calibri"/>
                <w:i/>
                <w:iCs/>
                <w:color w:val="000000"/>
                <w:sz w:val="20"/>
                <w:lang w:val="fr-CM" w:eastAsia="fr-CM"/>
              </w:rPr>
              <w:t>TVA 19,25%</w:t>
            </w:r>
          </w:p>
        </w:tc>
        <w:tc>
          <w:tcPr>
            <w:tcW w:w="382" w:type="pct"/>
            <w:tcBorders>
              <w:top w:val="nil"/>
              <w:left w:val="nil"/>
              <w:bottom w:val="single" w:sz="8" w:space="0" w:color="auto"/>
              <w:right w:val="single" w:sz="8" w:space="0" w:color="auto"/>
            </w:tcBorders>
            <w:noWrap/>
            <w:vAlign w:val="center"/>
          </w:tcPr>
          <w:p w14:paraId="798B455C" w14:textId="00634AE9" w:rsidR="000A0CEC" w:rsidRPr="000A0CEC" w:rsidRDefault="000A0CEC" w:rsidP="000A0CEC">
            <w:pPr>
              <w:jc w:val="center"/>
              <w:rPr>
                <w:rFonts w:ascii="Calibri" w:hAnsi="Calibri" w:cs="Calibri"/>
                <w:i/>
                <w:iCs/>
                <w:color w:val="000000"/>
                <w:sz w:val="20"/>
                <w:lang w:val="fr-CM" w:eastAsia="fr-CM"/>
              </w:rPr>
            </w:pPr>
          </w:p>
        </w:tc>
        <w:tc>
          <w:tcPr>
            <w:tcW w:w="83" w:type="pct"/>
            <w:vAlign w:val="center"/>
            <w:hideMark/>
          </w:tcPr>
          <w:p w14:paraId="6EF0E20A" w14:textId="77777777" w:rsidR="000A0CEC" w:rsidRPr="000A0CEC" w:rsidRDefault="000A0CEC" w:rsidP="000A0CEC">
            <w:pPr>
              <w:rPr>
                <w:sz w:val="20"/>
                <w:lang w:val="fr-CM" w:eastAsia="fr-CM"/>
              </w:rPr>
            </w:pPr>
          </w:p>
        </w:tc>
      </w:tr>
      <w:tr w:rsidR="000A0CEC" w:rsidRPr="000A0CEC" w14:paraId="788E19CE" w14:textId="77777777" w:rsidTr="009133E9">
        <w:trPr>
          <w:trHeight w:val="150"/>
        </w:trPr>
        <w:tc>
          <w:tcPr>
            <w:tcW w:w="368" w:type="pct"/>
            <w:tcBorders>
              <w:top w:val="nil"/>
              <w:left w:val="single" w:sz="8" w:space="0" w:color="auto"/>
              <w:bottom w:val="single" w:sz="8" w:space="0" w:color="auto"/>
              <w:right w:val="single" w:sz="8" w:space="0" w:color="auto"/>
            </w:tcBorders>
            <w:noWrap/>
            <w:vAlign w:val="center"/>
            <w:hideMark/>
          </w:tcPr>
          <w:p w14:paraId="24F9077E" w14:textId="77777777" w:rsidR="000A0CEC" w:rsidRPr="000A0CEC" w:rsidRDefault="000A0CEC" w:rsidP="000A0CEC">
            <w:pPr>
              <w:jc w:val="center"/>
              <w:rPr>
                <w:rFonts w:ascii="Calibri" w:hAnsi="Calibri" w:cs="Calibri"/>
                <w:i/>
                <w:iCs/>
                <w:color w:val="000000"/>
                <w:sz w:val="20"/>
                <w:lang w:val="fr-CM" w:eastAsia="fr-CM"/>
              </w:rPr>
            </w:pPr>
            <w:r w:rsidRPr="000A0CEC">
              <w:rPr>
                <w:rFonts w:ascii="Calibri" w:hAnsi="Calibri" w:cs="Calibri"/>
                <w:i/>
                <w:i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00A13875" w14:textId="77777777" w:rsidR="000A0CEC" w:rsidRPr="000A0CEC" w:rsidRDefault="000A0CEC" w:rsidP="009133E9">
            <w:pPr>
              <w:jc w:val="right"/>
              <w:rPr>
                <w:rFonts w:ascii="Calibri" w:hAnsi="Calibri" w:cs="Calibri"/>
                <w:i/>
                <w:iCs/>
                <w:color w:val="000000"/>
                <w:sz w:val="20"/>
                <w:lang w:val="fr-CM" w:eastAsia="fr-CM"/>
              </w:rPr>
            </w:pPr>
            <w:r w:rsidRPr="000A0CEC">
              <w:rPr>
                <w:rFonts w:ascii="Calibri" w:hAnsi="Calibri" w:cs="Calibri"/>
                <w:i/>
                <w:iCs/>
                <w:color w:val="000000"/>
                <w:sz w:val="20"/>
                <w:lang w:val="fr-CM" w:eastAsia="fr-CM"/>
              </w:rPr>
              <w:t>AIR (2,2% ou 5,5%)</w:t>
            </w:r>
          </w:p>
        </w:tc>
        <w:tc>
          <w:tcPr>
            <w:tcW w:w="382" w:type="pct"/>
            <w:tcBorders>
              <w:top w:val="nil"/>
              <w:left w:val="nil"/>
              <w:bottom w:val="single" w:sz="8" w:space="0" w:color="auto"/>
              <w:right w:val="single" w:sz="8" w:space="0" w:color="auto"/>
            </w:tcBorders>
            <w:noWrap/>
            <w:vAlign w:val="center"/>
          </w:tcPr>
          <w:p w14:paraId="43FF7F26" w14:textId="7C3D6C56" w:rsidR="000A0CEC" w:rsidRPr="000A0CEC" w:rsidRDefault="000A0CEC" w:rsidP="000A0CEC">
            <w:pPr>
              <w:jc w:val="center"/>
              <w:rPr>
                <w:rFonts w:ascii="Calibri" w:hAnsi="Calibri" w:cs="Calibri"/>
                <w:i/>
                <w:iCs/>
                <w:color w:val="000000"/>
                <w:sz w:val="20"/>
                <w:lang w:val="fr-CM" w:eastAsia="fr-CM"/>
              </w:rPr>
            </w:pPr>
          </w:p>
        </w:tc>
        <w:tc>
          <w:tcPr>
            <w:tcW w:w="83" w:type="pct"/>
            <w:vAlign w:val="center"/>
            <w:hideMark/>
          </w:tcPr>
          <w:p w14:paraId="3BBDB9CF" w14:textId="77777777" w:rsidR="000A0CEC" w:rsidRPr="000A0CEC" w:rsidRDefault="000A0CEC" w:rsidP="000A0CEC">
            <w:pPr>
              <w:rPr>
                <w:sz w:val="20"/>
                <w:lang w:val="fr-CM" w:eastAsia="fr-CM"/>
              </w:rPr>
            </w:pPr>
          </w:p>
        </w:tc>
      </w:tr>
      <w:tr w:rsidR="000A0CEC" w:rsidRPr="000A0CEC" w14:paraId="30BCB427" w14:textId="77777777" w:rsidTr="009133E9">
        <w:trPr>
          <w:trHeight w:val="167"/>
        </w:trPr>
        <w:tc>
          <w:tcPr>
            <w:tcW w:w="368" w:type="pct"/>
            <w:tcBorders>
              <w:top w:val="nil"/>
              <w:left w:val="single" w:sz="8" w:space="0" w:color="auto"/>
              <w:bottom w:val="single" w:sz="8" w:space="0" w:color="auto"/>
              <w:right w:val="single" w:sz="8" w:space="0" w:color="auto"/>
            </w:tcBorders>
            <w:noWrap/>
            <w:vAlign w:val="center"/>
            <w:hideMark/>
          </w:tcPr>
          <w:p w14:paraId="7E80EB58"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32D18462" w14:textId="77777777" w:rsidR="000A0CEC" w:rsidRPr="000A0CEC" w:rsidRDefault="000A0CEC" w:rsidP="009133E9">
            <w:pPr>
              <w:jc w:val="right"/>
              <w:rPr>
                <w:rFonts w:ascii="Calibri" w:hAnsi="Calibri" w:cs="Calibri"/>
                <w:b/>
                <w:bCs/>
                <w:color w:val="000000"/>
                <w:sz w:val="20"/>
                <w:lang w:val="fr-CM" w:eastAsia="fr-CM"/>
              </w:rPr>
            </w:pPr>
            <w:r w:rsidRPr="000A0CEC">
              <w:rPr>
                <w:rFonts w:ascii="Calibri" w:hAnsi="Calibri" w:cs="Calibri"/>
                <w:b/>
                <w:bCs/>
                <w:color w:val="000000"/>
                <w:sz w:val="20"/>
                <w:lang w:val="fr-CM" w:eastAsia="fr-CM"/>
              </w:rPr>
              <w:t>Montant TTC</w:t>
            </w:r>
          </w:p>
        </w:tc>
        <w:tc>
          <w:tcPr>
            <w:tcW w:w="382" w:type="pct"/>
            <w:tcBorders>
              <w:top w:val="nil"/>
              <w:left w:val="nil"/>
              <w:bottom w:val="single" w:sz="8" w:space="0" w:color="auto"/>
              <w:right w:val="single" w:sz="8" w:space="0" w:color="auto"/>
            </w:tcBorders>
            <w:noWrap/>
            <w:vAlign w:val="center"/>
          </w:tcPr>
          <w:p w14:paraId="2AD06F5B" w14:textId="5B721913"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194CC20A" w14:textId="77777777" w:rsidR="000A0CEC" w:rsidRPr="000A0CEC" w:rsidRDefault="000A0CEC" w:rsidP="000A0CEC">
            <w:pPr>
              <w:rPr>
                <w:sz w:val="20"/>
                <w:lang w:val="fr-CM" w:eastAsia="fr-CM"/>
              </w:rPr>
            </w:pPr>
          </w:p>
        </w:tc>
      </w:tr>
      <w:tr w:rsidR="000A0CEC" w:rsidRPr="000A0CEC" w14:paraId="65BD5921" w14:textId="77777777" w:rsidTr="009133E9">
        <w:trPr>
          <w:trHeight w:val="48"/>
        </w:trPr>
        <w:tc>
          <w:tcPr>
            <w:tcW w:w="368" w:type="pct"/>
            <w:tcBorders>
              <w:top w:val="nil"/>
              <w:left w:val="single" w:sz="8" w:space="0" w:color="auto"/>
              <w:bottom w:val="single" w:sz="8" w:space="0" w:color="auto"/>
              <w:right w:val="single" w:sz="8" w:space="0" w:color="auto"/>
            </w:tcBorders>
            <w:noWrap/>
            <w:vAlign w:val="center"/>
            <w:hideMark/>
          </w:tcPr>
          <w:p w14:paraId="525810B0" w14:textId="77777777" w:rsidR="000A0CEC" w:rsidRPr="000A0CEC" w:rsidRDefault="000A0CEC" w:rsidP="000A0CEC">
            <w:pPr>
              <w:jc w:val="center"/>
              <w:rPr>
                <w:rFonts w:ascii="Calibri" w:hAnsi="Calibri" w:cs="Calibri"/>
                <w:b/>
                <w:bCs/>
                <w:color w:val="000000"/>
                <w:sz w:val="20"/>
                <w:lang w:val="fr-CM" w:eastAsia="fr-CM"/>
              </w:rPr>
            </w:pPr>
            <w:r w:rsidRPr="000A0CEC">
              <w:rPr>
                <w:rFonts w:ascii="Calibri" w:hAnsi="Calibri" w:cs="Calibri"/>
                <w:b/>
                <w:bCs/>
                <w:color w:val="000000"/>
                <w:sz w:val="20"/>
                <w:lang w:val="fr-CM" w:eastAsia="fr-CM"/>
              </w:rPr>
              <w:t> </w:t>
            </w:r>
          </w:p>
        </w:tc>
        <w:tc>
          <w:tcPr>
            <w:tcW w:w="4167" w:type="pct"/>
            <w:gridSpan w:val="4"/>
            <w:tcBorders>
              <w:top w:val="single" w:sz="8" w:space="0" w:color="auto"/>
              <w:left w:val="nil"/>
              <w:bottom w:val="single" w:sz="8" w:space="0" w:color="auto"/>
              <w:right w:val="single" w:sz="8" w:space="0" w:color="auto"/>
            </w:tcBorders>
            <w:vAlign w:val="center"/>
            <w:hideMark/>
          </w:tcPr>
          <w:p w14:paraId="17850595" w14:textId="77777777" w:rsidR="000A0CEC" w:rsidRPr="000A0CEC" w:rsidRDefault="000A0CEC" w:rsidP="009133E9">
            <w:pPr>
              <w:jc w:val="right"/>
              <w:rPr>
                <w:rFonts w:ascii="Calibri" w:hAnsi="Calibri" w:cs="Calibri"/>
                <w:b/>
                <w:bCs/>
                <w:color w:val="000000"/>
                <w:sz w:val="20"/>
                <w:lang w:val="fr-CM" w:eastAsia="fr-CM"/>
              </w:rPr>
            </w:pPr>
            <w:r w:rsidRPr="000A0CEC">
              <w:rPr>
                <w:rFonts w:ascii="Calibri" w:hAnsi="Calibri" w:cs="Calibri"/>
                <w:b/>
                <w:bCs/>
                <w:color w:val="000000"/>
                <w:sz w:val="20"/>
                <w:lang w:val="fr-CM" w:eastAsia="fr-CM"/>
              </w:rPr>
              <w:t>Montant net à payer</w:t>
            </w:r>
          </w:p>
        </w:tc>
        <w:tc>
          <w:tcPr>
            <w:tcW w:w="382" w:type="pct"/>
            <w:tcBorders>
              <w:top w:val="nil"/>
              <w:left w:val="nil"/>
              <w:bottom w:val="single" w:sz="8" w:space="0" w:color="auto"/>
              <w:right w:val="single" w:sz="8" w:space="0" w:color="auto"/>
            </w:tcBorders>
            <w:noWrap/>
            <w:vAlign w:val="center"/>
          </w:tcPr>
          <w:p w14:paraId="6533F035" w14:textId="4338E377" w:rsidR="000A0CEC" w:rsidRPr="000A0CEC" w:rsidRDefault="000A0CEC" w:rsidP="000A0CEC">
            <w:pPr>
              <w:jc w:val="center"/>
              <w:rPr>
                <w:rFonts w:ascii="Calibri" w:hAnsi="Calibri" w:cs="Calibri"/>
                <w:b/>
                <w:bCs/>
                <w:color w:val="000000"/>
                <w:sz w:val="20"/>
                <w:lang w:val="fr-CM" w:eastAsia="fr-CM"/>
              </w:rPr>
            </w:pPr>
          </w:p>
        </w:tc>
        <w:tc>
          <w:tcPr>
            <w:tcW w:w="83" w:type="pct"/>
            <w:vAlign w:val="center"/>
            <w:hideMark/>
          </w:tcPr>
          <w:p w14:paraId="1492FB3F" w14:textId="77777777" w:rsidR="000A0CEC" w:rsidRPr="000A0CEC" w:rsidRDefault="000A0CEC" w:rsidP="000A0CEC">
            <w:pPr>
              <w:rPr>
                <w:sz w:val="20"/>
                <w:lang w:val="fr-CM" w:eastAsia="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27" w:name="_Toc26780489"/>
      <w:bookmarkStart w:id="228" w:name="_Toc446329306"/>
      <w:bookmarkEnd w:id="227"/>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228"/>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127106" w:rsidRDefault="00F12197" w:rsidP="00297CA8">
      <w:pPr>
        <w:shd w:val="clear" w:color="auto" w:fill="FFFFFF" w:themeFill="background1"/>
        <w:spacing w:after="120" w:line="276" w:lineRule="auto"/>
        <w:jc w:val="both"/>
        <w:rPr>
          <w:rFonts w:ascii="Trebuchet MS" w:hAnsi="Trebuchet MS"/>
          <w:szCs w:val="24"/>
          <w:lang w:eastAsia="en-US"/>
        </w:rPr>
      </w:pPr>
      <w:r w:rsidRPr="00127106">
        <w:rPr>
          <w:rFonts w:ascii="Trebuchet MS" w:hAnsi="Trebuchet MS"/>
          <w:szCs w:val="24"/>
          <w:lang w:eastAsia="en-US"/>
        </w:rPr>
        <w:t>L’</w:t>
      </w:r>
      <w:r w:rsidR="00ED32C5" w:rsidRPr="00127106">
        <w:rPr>
          <w:rFonts w:ascii="Trebuchet MS" w:hAnsi="Trebuchet MS"/>
          <w:szCs w:val="24"/>
          <w:lang w:eastAsia="en-US"/>
        </w:rPr>
        <w:t>Entreprise</w:t>
      </w:r>
      <w:r w:rsidRPr="00127106">
        <w:rPr>
          <w:rFonts w:ascii="Trebuchet MS" w:hAnsi="Trebuchet MS"/>
          <w:szCs w:val="24"/>
          <w:lang w:eastAsia="en-US"/>
        </w:rPr>
        <w:t xml:space="preserve"> doit fournir :</w:t>
      </w:r>
    </w:p>
    <w:p w14:paraId="0F71FC1E" w14:textId="5B6E3E05" w:rsidR="00F12197" w:rsidRPr="00297CA8" w:rsidRDefault="00F12197" w:rsidP="002F5DB2">
      <w:pPr>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F5DB2">
      <w:pPr>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F5DB2">
      <w:pPr>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F5DB2">
      <w:pPr>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F5DB2">
      <w:pPr>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F5DB2">
      <w:pPr>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229" w:name="_Toc60844124"/>
      <w:r w:rsidRPr="00297CA8">
        <w:rPr>
          <w:rFonts w:ascii="Trebuchet MS" w:hAnsi="Trebuchet MS"/>
        </w:rPr>
        <w:lastRenderedPageBreak/>
        <w:t>ANNEXE 3 : Formulaires du Marché</w:t>
      </w:r>
      <w:bookmarkEnd w:id="229"/>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F5DB2">
      <w:pPr>
        <w:suppressAutoHyphens/>
        <w:spacing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F5DB2">
      <w:pPr>
        <w:spacing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F5DB2">
      <w:pPr>
        <w:spacing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F5DB2">
      <w:pPr>
        <w:spacing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F5DB2">
      <w:pPr>
        <w:spacing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F5DB2">
      <w:pPr>
        <w:spacing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F5DB2">
      <w:pPr>
        <w:spacing w:line="276" w:lineRule="auto"/>
        <w:ind w:left="1080" w:hanging="540"/>
        <w:jc w:val="both"/>
        <w:rPr>
          <w:rFonts w:ascii="Trebuchet MS" w:hAnsi="Trebuchet MS"/>
        </w:rPr>
      </w:pPr>
      <w:r w:rsidRPr="00297CA8">
        <w:rPr>
          <w:rFonts w:ascii="Trebuchet MS" w:hAnsi="Trebuchet MS"/>
        </w:rPr>
        <w:lastRenderedPageBreak/>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F5DB2">
      <w:pPr>
        <w:suppressAutoHyphens/>
        <w:spacing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230" w:name="_Toc70236420"/>
      <w:r w:rsidRPr="00297CA8">
        <w:rPr>
          <w:rFonts w:ascii="Trebuchet MS" w:hAnsi="Trebuchet MS"/>
          <w:szCs w:val="24"/>
        </w:rPr>
        <w:t>Table des Clauses</w:t>
      </w:r>
      <w:bookmarkEnd w:id="230"/>
    </w:p>
    <w:p w14:paraId="3A0EF617" w14:textId="7D90A27F"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106</w:t>
        </w:r>
        <w:r w:rsidR="00AE401F" w:rsidRPr="00297CA8">
          <w:rPr>
            <w:rFonts w:ascii="Trebuchet MS" w:hAnsi="Trebuchet MS"/>
            <w:webHidden/>
          </w:rPr>
          <w:fldChar w:fldCharType="end"/>
        </w:r>
      </w:hyperlink>
    </w:p>
    <w:p w14:paraId="6B03A2D9" w14:textId="743E081B"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106</w:t>
        </w:r>
        <w:r w:rsidR="00AE401F" w:rsidRPr="00297CA8">
          <w:rPr>
            <w:rFonts w:ascii="Trebuchet MS" w:hAnsi="Trebuchet MS"/>
            <w:webHidden/>
          </w:rPr>
          <w:fldChar w:fldCharType="end"/>
        </w:r>
      </w:hyperlink>
    </w:p>
    <w:p w14:paraId="058B5E84" w14:textId="7C89B81D"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110</w:t>
        </w:r>
        <w:r w:rsidR="00AE401F" w:rsidRPr="00297CA8">
          <w:rPr>
            <w:rFonts w:ascii="Trebuchet MS" w:hAnsi="Trebuchet MS"/>
            <w:webHidden/>
          </w:rPr>
          <w:fldChar w:fldCharType="end"/>
        </w:r>
      </w:hyperlink>
    </w:p>
    <w:p w14:paraId="4EB58ED9" w14:textId="3DF8D195"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115</w:t>
        </w:r>
        <w:r w:rsidR="00AE401F" w:rsidRPr="00297CA8">
          <w:rPr>
            <w:rFonts w:ascii="Trebuchet MS" w:hAnsi="Trebuchet MS"/>
            <w:webHidden/>
          </w:rPr>
          <w:fldChar w:fldCharType="end"/>
        </w:r>
      </w:hyperlink>
    </w:p>
    <w:p w14:paraId="2635EAB5" w14:textId="76902D73"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115</w:t>
        </w:r>
        <w:r w:rsidR="00AE401F" w:rsidRPr="00297CA8">
          <w:rPr>
            <w:rFonts w:ascii="Trebuchet MS" w:hAnsi="Trebuchet MS"/>
            <w:webHidden/>
          </w:rPr>
          <w:fldChar w:fldCharType="end"/>
        </w:r>
      </w:hyperlink>
    </w:p>
    <w:p w14:paraId="7D79ED5A" w14:textId="095FC0C5"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116</w:t>
        </w:r>
        <w:r w:rsidR="00AE401F" w:rsidRPr="00297CA8">
          <w:rPr>
            <w:rFonts w:ascii="Trebuchet MS" w:hAnsi="Trebuchet MS"/>
            <w:webHidden/>
          </w:rPr>
          <w:fldChar w:fldCharType="end"/>
        </w:r>
      </w:hyperlink>
    </w:p>
    <w:p w14:paraId="4993A076" w14:textId="0B7E0486"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116</w:t>
        </w:r>
        <w:r w:rsidR="00AE401F" w:rsidRPr="00297CA8">
          <w:rPr>
            <w:rFonts w:ascii="Trebuchet MS" w:hAnsi="Trebuchet MS"/>
            <w:webHidden/>
          </w:rPr>
          <w:fldChar w:fldCharType="end"/>
        </w:r>
      </w:hyperlink>
    </w:p>
    <w:p w14:paraId="3F7FB7FE" w14:textId="5FD56D96"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116</w:t>
        </w:r>
        <w:r w:rsidR="00AE401F" w:rsidRPr="00297CA8">
          <w:rPr>
            <w:rFonts w:ascii="Trebuchet MS" w:hAnsi="Trebuchet MS"/>
            <w:webHidden/>
          </w:rPr>
          <w:fldChar w:fldCharType="end"/>
        </w:r>
      </w:hyperlink>
    </w:p>
    <w:p w14:paraId="21C25F0C" w14:textId="5D57EF2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116</w:t>
        </w:r>
        <w:r w:rsidR="00AE401F" w:rsidRPr="00297CA8">
          <w:rPr>
            <w:rFonts w:ascii="Trebuchet MS" w:hAnsi="Trebuchet MS"/>
            <w:webHidden/>
          </w:rPr>
          <w:fldChar w:fldCharType="end"/>
        </w:r>
      </w:hyperlink>
    </w:p>
    <w:p w14:paraId="38C505AF" w14:textId="4FE0DEA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120</w:t>
        </w:r>
        <w:r w:rsidR="00AE401F" w:rsidRPr="00297CA8">
          <w:rPr>
            <w:rFonts w:ascii="Trebuchet MS" w:hAnsi="Trebuchet MS"/>
            <w:webHidden/>
          </w:rPr>
          <w:fldChar w:fldCharType="end"/>
        </w:r>
      </w:hyperlink>
    </w:p>
    <w:p w14:paraId="7977D87F" w14:textId="09570BE8"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120</w:t>
        </w:r>
        <w:r w:rsidR="00AE401F" w:rsidRPr="00297CA8">
          <w:rPr>
            <w:rFonts w:ascii="Trebuchet MS" w:hAnsi="Trebuchet MS"/>
            <w:webHidden/>
          </w:rPr>
          <w:fldChar w:fldCharType="end"/>
        </w:r>
      </w:hyperlink>
    </w:p>
    <w:p w14:paraId="05B97CBF" w14:textId="57406E5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121</w:t>
        </w:r>
        <w:r w:rsidR="00AE401F" w:rsidRPr="00297CA8">
          <w:rPr>
            <w:rFonts w:ascii="Trebuchet MS" w:hAnsi="Trebuchet MS"/>
            <w:webHidden/>
          </w:rPr>
          <w:fldChar w:fldCharType="end"/>
        </w:r>
      </w:hyperlink>
    </w:p>
    <w:p w14:paraId="37F36190" w14:textId="036ADC9D"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121</w:t>
        </w:r>
        <w:r w:rsidR="00AE401F" w:rsidRPr="00297CA8">
          <w:rPr>
            <w:rFonts w:ascii="Trebuchet MS" w:hAnsi="Trebuchet MS"/>
            <w:webHidden/>
          </w:rPr>
          <w:fldChar w:fldCharType="end"/>
        </w:r>
      </w:hyperlink>
    </w:p>
    <w:p w14:paraId="0EF2914E" w14:textId="114EE936"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122</w:t>
        </w:r>
        <w:r w:rsidR="00AE401F" w:rsidRPr="00297CA8">
          <w:rPr>
            <w:rFonts w:ascii="Trebuchet MS" w:hAnsi="Trebuchet MS"/>
            <w:webHidden/>
          </w:rPr>
          <w:fldChar w:fldCharType="end"/>
        </w:r>
      </w:hyperlink>
    </w:p>
    <w:p w14:paraId="0ABD1576" w14:textId="37C599E0"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122</w:t>
        </w:r>
        <w:r w:rsidR="00AE401F" w:rsidRPr="00297CA8">
          <w:rPr>
            <w:rFonts w:ascii="Trebuchet MS" w:hAnsi="Trebuchet MS"/>
            <w:webHidden/>
          </w:rPr>
          <w:fldChar w:fldCharType="end"/>
        </w:r>
      </w:hyperlink>
    </w:p>
    <w:p w14:paraId="12ED0538" w14:textId="2F646CE2"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122</w:t>
        </w:r>
        <w:r w:rsidR="00AE401F" w:rsidRPr="00297CA8">
          <w:rPr>
            <w:rFonts w:ascii="Trebuchet MS" w:hAnsi="Trebuchet MS"/>
            <w:webHidden/>
          </w:rPr>
          <w:fldChar w:fldCharType="end"/>
        </w:r>
      </w:hyperlink>
    </w:p>
    <w:p w14:paraId="29EDF569" w14:textId="53AF66D9"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122</w:t>
        </w:r>
        <w:r w:rsidR="00AE401F" w:rsidRPr="00297CA8">
          <w:rPr>
            <w:rFonts w:ascii="Trebuchet MS" w:hAnsi="Trebuchet MS"/>
            <w:webHidden/>
          </w:rPr>
          <w:fldChar w:fldCharType="end"/>
        </w:r>
      </w:hyperlink>
    </w:p>
    <w:p w14:paraId="28EC7C3C" w14:textId="05C87B12"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123</w:t>
        </w:r>
        <w:r w:rsidR="00AE401F" w:rsidRPr="00297CA8">
          <w:rPr>
            <w:rFonts w:ascii="Trebuchet MS" w:hAnsi="Trebuchet MS"/>
            <w:webHidden/>
          </w:rPr>
          <w:fldChar w:fldCharType="end"/>
        </w:r>
      </w:hyperlink>
    </w:p>
    <w:p w14:paraId="1366E164" w14:textId="0BDB824D"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123</w:t>
        </w:r>
        <w:r w:rsidR="00AE401F" w:rsidRPr="00297CA8">
          <w:rPr>
            <w:rFonts w:ascii="Trebuchet MS" w:hAnsi="Trebuchet MS"/>
            <w:webHidden/>
          </w:rPr>
          <w:fldChar w:fldCharType="end"/>
        </w:r>
      </w:hyperlink>
    </w:p>
    <w:p w14:paraId="6CE179C4" w14:textId="675053D4"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123</w:t>
        </w:r>
        <w:r w:rsidR="00AE401F" w:rsidRPr="00297CA8">
          <w:rPr>
            <w:rFonts w:ascii="Trebuchet MS" w:hAnsi="Trebuchet MS"/>
            <w:webHidden/>
          </w:rPr>
          <w:fldChar w:fldCharType="end"/>
        </w:r>
      </w:hyperlink>
    </w:p>
    <w:p w14:paraId="21093623" w14:textId="74BE96BE"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123</w:t>
        </w:r>
        <w:r w:rsidR="00AE401F" w:rsidRPr="00297CA8">
          <w:rPr>
            <w:rFonts w:ascii="Trebuchet MS" w:hAnsi="Trebuchet MS"/>
            <w:webHidden/>
          </w:rPr>
          <w:fldChar w:fldCharType="end"/>
        </w:r>
      </w:hyperlink>
    </w:p>
    <w:p w14:paraId="796E9FC6" w14:textId="66989F2E"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124</w:t>
        </w:r>
        <w:r w:rsidR="00AE401F" w:rsidRPr="00297CA8">
          <w:rPr>
            <w:rFonts w:ascii="Trebuchet MS" w:hAnsi="Trebuchet MS"/>
            <w:webHidden/>
          </w:rPr>
          <w:fldChar w:fldCharType="end"/>
        </w:r>
      </w:hyperlink>
    </w:p>
    <w:p w14:paraId="23F45E93" w14:textId="40CFF54F"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124</w:t>
        </w:r>
        <w:r w:rsidR="00AE401F" w:rsidRPr="00297CA8">
          <w:rPr>
            <w:rFonts w:ascii="Trebuchet MS" w:hAnsi="Trebuchet MS"/>
            <w:webHidden/>
          </w:rPr>
          <w:fldChar w:fldCharType="end"/>
        </w:r>
      </w:hyperlink>
    </w:p>
    <w:p w14:paraId="70DCF9C0" w14:textId="5541D735"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126</w:t>
        </w:r>
        <w:r w:rsidR="00AE401F" w:rsidRPr="00297CA8">
          <w:rPr>
            <w:rFonts w:ascii="Trebuchet MS" w:hAnsi="Trebuchet MS"/>
            <w:webHidden/>
          </w:rPr>
          <w:fldChar w:fldCharType="end"/>
        </w:r>
      </w:hyperlink>
    </w:p>
    <w:p w14:paraId="68663E79" w14:textId="7D74D527"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126</w:t>
        </w:r>
        <w:r w:rsidR="00AE401F" w:rsidRPr="00297CA8">
          <w:rPr>
            <w:rFonts w:ascii="Trebuchet MS" w:hAnsi="Trebuchet MS"/>
            <w:webHidden/>
          </w:rPr>
          <w:fldChar w:fldCharType="end"/>
        </w:r>
      </w:hyperlink>
    </w:p>
    <w:p w14:paraId="35778E63" w14:textId="6BBD4F49" w:rsidR="00AE401F"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126</w:t>
        </w:r>
        <w:r w:rsidR="00AE401F" w:rsidRPr="00297CA8">
          <w:rPr>
            <w:rFonts w:ascii="Trebuchet MS" w:hAnsi="Trebuchet MS"/>
            <w:webHidden/>
          </w:rPr>
          <w:fldChar w:fldCharType="end"/>
        </w:r>
      </w:hyperlink>
    </w:p>
    <w:p w14:paraId="469E2B0E" w14:textId="4AB8F5D1"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127</w:t>
        </w:r>
        <w:r w:rsidR="00AE401F" w:rsidRPr="00297CA8">
          <w:rPr>
            <w:rFonts w:ascii="Trebuchet MS" w:hAnsi="Trebuchet MS"/>
            <w:webHidden/>
          </w:rPr>
          <w:fldChar w:fldCharType="end"/>
        </w:r>
      </w:hyperlink>
    </w:p>
    <w:p w14:paraId="3CE68FAD" w14:textId="0A77DAF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127</w:t>
        </w:r>
        <w:r w:rsidR="00AE401F" w:rsidRPr="00297CA8">
          <w:rPr>
            <w:rFonts w:ascii="Trebuchet MS" w:hAnsi="Trebuchet MS"/>
            <w:webHidden/>
          </w:rPr>
          <w:fldChar w:fldCharType="end"/>
        </w:r>
      </w:hyperlink>
    </w:p>
    <w:p w14:paraId="7422C6A5" w14:textId="46DC1554"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127</w:t>
        </w:r>
        <w:r w:rsidR="00AE401F" w:rsidRPr="00297CA8">
          <w:rPr>
            <w:rFonts w:ascii="Trebuchet MS" w:hAnsi="Trebuchet MS"/>
            <w:webHidden/>
          </w:rPr>
          <w:fldChar w:fldCharType="end"/>
        </w:r>
      </w:hyperlink>
    </w:p>
    <w:p w14:paraId="752BB03C" w14:textId="0131D9A9"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128</w:t>
        </w:r>
        <w:r w:rsidR="00AE401F" w:rsidRPr="00297CA8">
          <w:rPr>
            <w:rFonts w:ascii="Trebuchet MS" w:hAnsi="Trebuchet MS"/>
            <w:webHidden/>
          </w:rPr>
          <w:fldChar w:fldCharType="end"/>
        </w:r>
      </w:hyperlink>
    </w:p>
    <w:p w14:paraId="2814D739" w14:textId="406EB4DE"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128</w:t>
        </w:r>
        <w:r w:rsidR="00AE401F" w:rsidRPr="00297CA8">
          <w:rPr>
            <w:rFonts w:ascii="Trebuchet MS" w:hAnsi="Trebuchet MS"/>
            <w:webHidden/>
          </w:rPr>
          <w:fldChar w:fldCharType="end"/>
        </w:r>
      </w:hyperlink>
    </w:p>
    <w:p w14:paraId="42916F10" w14:textId="70AB0C83"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128</w:t>
        </w:r>
        <w:r w:rsidR="00AE401F" w:rsidRPr="00297CA8">
          <w:rPr>
            <w:rFonts w:ascii="Trebuchet MS" w:hAnsi="Trebuchet MS"/>
            <w:webHidden/>
          </w:rPr>
          <w:fldChar w:fldCharType="end"/>
        </w:r>
      </w:hyperlink>
    </w:p>
    <w:p w14:paraId="605E8BFB" w14:textId="7D344799" w:rsidR="00AE401F"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128</w:t>
        </w:r>
        <w:r w:rsidR="00AE401F" w:rsidRPr="00297CA8">
          <w:rPr>
            <w:rFonts w:ascii="Trebuchet MS" w:hAnsi="Trebuchet MS"/>
            <w:webHidden/>
          </w:rPr>
          <w:fldChar w:fldCharType="end"/>
        </w:r>
      </w:hyperlink>
    </w:p>
    <w:p w14:paraId="262D0DDA" w14:textId="29F9DE7F"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128</w:t>
        </w:r>
        <w:r w:rsidR="00AE401F" w:rsidRPr="00297CA8">
          <w:rPr>
            <w:rFonts w:ascii="Trebuchet MS" w:hAnsi="Trebuchet MS"/>
            <w:webHidden/>
          </w:rPr>
          <w:fldChar w:fldCharType="end"/>
        </w:r>
      </w:hyperlink>
    </w:p>
    <w:p w14:paraId="29792CBA" w14:textId="3CC1A75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128</w:t>
        </w:r>
        <w:r w:rsidR="00AE401F" w:rsidRPr="00297CA8">
          <w:rPr>
            <w:rFonts w:ascii="Trebuchet MS" w:hAnsi="Trebuchet MS"/>
            <w:webHidden/>
          </w:rPr>
          <w:fldChar w:fldCharType="end"/>
        </w:r>
      </w:hyperlink>
    </w:p>
    <w:p w14:paraId="28B5AED1" w14:textId="222F720C"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129</w:t>
        </w:r>
        <w:r w:rsidR="00AE401F" w:rsidRPr="00297CA8">
          <w:rPr>
            <w:rFonts w:ascii="Trebuchet MS" w:hAnsi="Trebuchet MS"/>
            <w:webHidden/>
          </w:rPr>
          <w:fldChar w:fldCharType="end"/>
        </w:r>
      </w:hyperlink>
    </w:p>
    <w:p w14:paraId="5D005A32" w14:textId="04A3F22D"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129</w:t>
        </w:r>
        <w:r w:rsidR="00AE401F" w:rsidRPr="00297CA8">
          <w:rPr>
            <w:rFonts w:ascii="Trebuchet MS" w:hAnsi="Trebuchet MS"/>
            <w:webHidden/>
          </w:rPr>
          <w:fldChar w:fldCharType="end"/>
        </w:r>
      </w:hyperlink>
    </w:p>
    <w:p w14:paraId="71911AEF" w14:textId="0D96DFA9" w:rsidR="00AE401F"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129</w:t>
        </w:r>
        <w:r w:rsidR="00AE401F" w:rsidRPr="00297CA8">
          <w:rPr>
            <w:rFonts w:ascii="Trebuchet MS" w:hAnsi="Trebuchet MS"/>
            <w:webHidden/>
          </w:rPr>
          <w:fldChar w:fldCharType="end"/>
        </w:r>
      </w:hyperlink>
    </w:p>
    <w:p w14:paraId="66C33CCE" w14:textId="0B148C08"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129</w:t>
        </w:r>
        <w:r w:rsidR="00AE401F" w:rsidRPr="00297CA8">
          <w:rPr>
            <w:rFonts w:ascii="Trebuchet MS" w:hAnsi="Trebuchet MS"/>
            <w:webHidden/>
          </w:rPr>
          <w:fldChar w:fldCharType="end"/>
        </w:r>
      </w:hyperlink>
    </w:p>
    <w:p w14:paraId="6B009FF2" w14:textId="5528547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129</w:t>
        </w:r>
        <w:r w:rsidR="00AE401F" w:rsidRPr="00297CA8">
          <w:rPr>
            <w:rFonts w:ascii="Trebuchet MS" w:hAnsi="Trebuchet MS"/>
            <w:webHidden/>
          </w:rPr>
          <w:fldChar w:fldCharType="end"/>
        </w:r>
      </w:hyperlink>
    </w:p>
    <w:p w14:paraId="12050373" w14:textId="61BD9458"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130</w:t>
        </w:r>
        <w:r w:rsidR="00AE401F" w:rsidRPr="00297CA8">
          <w:rPr>
            <w:rFonts w:ascii="Trebuchet MS" w:hAnsi="Trebuchet MS"/>
            <w:webHidden/>
          </w:rPr>
          <w:fldChar w:fldCharType="end"/>
        </w:r>
      </w:hyperlink>
    </w:p>
    <w:p w14:paraId="6562020E" w14:textId="719E49A9"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131</w:t>
        </w:r>
        <w:r w:rsidR="00AE401F" w:rsidRPr="00297CA8">
          <w:rPr>
            <w:rFonts w:ascii="Trebuchet MS" w:hAnsi="Trebuchet MS"/>
            <w:webHidden/>
          </w:rPr>
          <w:fldChar w:fldCharType="end"/>
        </w:r>
      </w:hyperlink>
    </w:p>
    <w:p w14:paraId="7BF5C486" w14:textId="2F970274"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131</w:t>
        </w:r>
        <w:r w:rsidR="00AE401F" w:rsidRPr="00297CA8">
          <w:rPr>
            <w:rFonts w:ascii="Trebuchet MS" w:hAnsi="Trebuchet MS"/>
            <w:webHidden/>
          </w:rPr>
          <w:fldChar w:fldCharType="end"/>
        </w:r>
      </w:hyperlink>
    </w:p>
    <w:p w14:paraId="1E814909" w14:textId="4693770B"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132</w:t>
        </w:r>
        <w:r w:rsidR="00AE401F" w:rsidRPr="00297CA8">
          <w:rPr>
            <w:rFonts w:ascii="Trebuchet MS" w:hAnsi="Trebuchet MS"/>
            <w:webHidden/>
          </w:rPr>
          <w:fldChar w:fldCharType="end"/>
        </w:r>
      </w:hyperlink>
    </w:p>
    <w:p w14:paraId="60DB9797" w14:textId="25453411"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133</w:t>
        </w:r>
        <w:r w:rsidR="00AE401F" w:rsidRPr="00297CA8">
          <w:rPr>
            <w:rFonts w:ascii="Trebuchet MS" w:hAnsi="Trebuchet MS"/>
            <w:webHidden/>
          </w:rPr>
          <w:fldChar w:fldCharType="end"/>
        </w:r>
      </w:hyperlink>
    </w:p>
    <w:p w14:paraId="635353F8" w14:textId="5C55D1B9"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134</w:t>
        </w:r>
        <w:r w:rsidR="00AE401F" w:rsidRPr="00297CA8">
          <w:rPr>
            <w:rFonts w:ascii="Trebuchet MS" w:hAnsi="Trebuchet MS"/>
            <w:webHidden/>
          </w:rPr>
          <w:fldChar w:fldCharType="end"/>
        </w:r>
      </w:hyperlink>
    </w:p>
    <w:p w14:paraId="0EC94250" w14:textId="4A8B042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134</w:t>
        </w:r>
        <w:r w:rsidR="00AE401F" w:rsidRPr="00297CA8">
          <w:rPr>
            <w:rFonts w:ascii="Trebuchet MS" w:hAnsi="Trebuchet MS"/>
            <w:webHidden/>
          </w:rPr>
          <w:fldChar w:fldCharType="end"/>
        </w:r>
      </w:hyperlink>
    </w:p>
    <w:p w14:paraId="5A01BC25" w14:textId="7082C463"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134</w:t>
        </w:r>
        <w:r w:rsidR="00AE401F" w:rsidRPr="00297CA8">
          <w:rPr>
            <w:rFonts w:ascii="Trebuchet MS" w:hAnsi="Trebuchet MS"/>
            <w:webHidden/>
          </w:rPr>
          <w:fldChar w:fldCharType="end"/>
        </w:r>
      </w:hyperlink>
    </w:p>
    <w:p w14:paraId="0F9BC36B" w14:textId="2F26957A"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134</w:t>
        </w:r>
        <w:r w:rsidR="00AE401F" w:rsidRPr="00297CA8">
          <w:rPr>
            <w:rFonts w:ascii="Trebuchet MS" w:hAnsi="Trebuchet MS"/>
            <w:webHidden/>
          </w:rPr>
          <w:fldChar w:fldCharType="end"/>
        </w:r>
      </w:hyperlink>
    </w:p>
    <w:p w14:paraId="65A48987" w14:textId="417AE4E7"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135</w:t>
        </w:r>
        <w:r w:rsidR="00AE401F" w:rsidRPr="00297CA8">
          <w:rPr>
            <w:rFonts w:ascii="Trebuchet MS" w:hAnsi="Trebuchet MS"/>
            <w:webHidden/>
          </w:rPr>
          <w:fldChar w:fldCharType="end"/>
        </w:r>
      </w:hyperlink>
    </w:p>
    <w:p w14:paraId="743CFFF1" w14:textId="45B270DB"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135</w:t>
        </w:r>
        <w:r w:rsidR="00AE401F" w:rsidRPr="00297CA8">
          <w:rPr>
            <w:rFonts w:ascii="Trebuchet MS" w:hAnsi="Trebuchet MS"/>
            <w:webHidden/>
          </w:rPr>
          <w:fldChar w:fldCharType="end"/>
        </w:r>
      </w:hyperlink>
    </w:p>
    <w:p w14:paraId="6333C313" w14:textId="4A0710E5"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136</w:t>
        </w:r>
        <w:r w:rsidR="00AE401F" w:rsidRPr="00297CA8">
          <w:rPr>
            <w:rFonts w:ascii="Trebuchet MS" w:hAnsi="Trebuchet MS"/>
            <w:webHidden/>
          </w:rPr>
          <w:fldChar w:fldCharType="end"/>
        </w:r>
      </w:hyperlink>
    </w:p>
    <w:p w14:paraId="53CF99ED" w14:textId="4404DB86" w:rsidR="00AE401F" w:rsidRPr="00297CA8" w:rsidRDefault="00F8677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136</w:t>
        </w:r>
        <w:r w:rsidR="00AE401F" w:rsidRPr="00297CA8">
          <w:rPr>
            <w:rFonts w:ascii="Trebuchet MS" w:hAnsi="Trebuchet MS"/>
            <w:webHidden/>
          </w:rPr>
          <w:fldChar w:fldCharType="end"/>
        </w:r>
      </w:hyperlink>
    </w:p>
    <w:p w14:paraId="5E50F3C2" w14:textId="3BF5A879"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136</w:t>
        </w:r>
        <w:r w:rsidR="00AE401F" w:rsidRPr="00297CA8">
          <w:rPr>
            <w:rFonts w:ascii="Trebuchet MS" w:hAnsi="Trebuchet MS"/>
            <w:webHidden/>
          </w:rPr>
          <w:fldChar w:fldCharType="end"/>
        </w:r>
      </w:hyperlink>
    </w:p>
    <w:p w14:paraId="62A4516F" w14:textId="550DD802"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136</w:t>
        </w:r>
        <w:r w:rsidR="00AE401F" w:rsidRPr="00297CA8">
          <w:rPr>
            <w:rFonts w:ascii="Trebuchet MS" w:hAnsi="Trebuchet MS"/>
            <w:webHidden/>
          </w:rPr>
          <w:fldChar w:fldCharType="end"/>
        </w:r>
      </w:hyperlink>
    </w:p>
    <w:p w14:paraId="54D5081C" w14:textId="0C6AE0C3"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136</w:t>
        </w:r>
        <w:r w:rsidR="00AE401F" w:rsidRPr="00297CA8">
          <w:rPr>
            <w:rFonts w:ascii="Trebuchet MS" w:hAnsi="Trebuchet MS"/>
            <w:webHidden/>
          </w:rPr>
          <w:fldChar w:fldCharType="end"/>
        </w:r>
      </w:hyperlink>
    </w:p>
    <w:p w14:paraId="0BA4EC86" w14:textId="7BD33801"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137</w:t>
        </w:r>
        <w:r w:rsidR="00AE401F" w:rsidRPr="00297CA8">
          <w:rPr>
            <w:rFonts w:ascii="Trebuchet MS" w:hAnsi="Trebuchet MS"/>
            <w:webHidden/>
          </w:rPr>
          <w:fldChar w:fldCharType="end"/>
        </w:r>
      </w:hyperlink>
    </w:p>
    <w:p w14:paraId="511275B2" w14:textId="5496C898"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137</w:t>
        </w:r>
        <w:r w:rsidR="00AE401F" w:rsidRPr="00297CA8">
          <w:rPr>
            <w:rFonts w:ascii="Trebuchet MS" w:hAnsi="Trebuchet MS"/>
            <w:webHidden/>
          </w:rPr>
          <w:fldChar w:fldCharType="end"/>
        </w:r>
      </w:hyperlink>
    </w:p>
    <w:p w14:paraId="4C39FD2A" w14:textId="34FD159B"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138</w:t>
        </w:r>
        <w:r w:rsidR="00AE401F" w:rsidRPr="00297CA8">
          <w:rPr>
            <w:rFonts w:ascii="Trebuchet MS" w:hAnsi="Trebuchet MS"/>
            <w:webHidden/>
          </w:rPr>
          <w:fldChar w:fldCharType="end"/>
        </w:r>
      </w:hyperlink>
    </w:p>
    <w:p w14:paraId="67B20361" w14:textId="6DD2A1B4"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139</w:t>
        </w:r>
        <w:r w:rsidR="00AE401F" w:rsidRPr="00297CA8">
          <w:rPr>
            <w:rFonts w:ascii="Trebuchet MS" w:hAnsi="Trebuchet MS"/>
            <w:webHidden/>
          </w:rPr>
          <w:fldChar w:fldCharType="end"/>
        </w:r>
      </w:hyperlink>
    </w:p>
    <w:p w14:paraId="33389940" w14:textId="3DA3A798"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139</w:t>
        </w:r>
        <w:r w:rsidR="00AE401F" w:rsidRPr="00297CA8">
          <w:rPr>
            <w:rFonts w:ascii="Trebuchet MS" w:hAnsi="Trebuchet MS"/>
            <w:webHidden/>
          </w:rPr>
          <w:fldChar w:fldCharType="end"/>
        </w:r>
      </w:hyperlink>
    </w:p>
    <w:p w14:paraId="1D5BED24" w14:textId="0F28EA39" w:rsidR="00AE401F" w:rsidRPr="00297CA8" w:rsidRDefault="00F8677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5770B2">
          <w:rPr>
            <w:rFonts w:ascii="Trebuchet MS" w:hAnsi="Trebuchet MS"/>
            <w:webHidden/>
          </w:rPr>
          <w:t>139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131" w:type="dxa"/>
        <w:tblLayout w:type="fixed"/>
        <w:tblLook w:val="0000" w:firstRow="0" w:lastRow="0" w:firstColumn="0" w:lastColumn="0" w:noHBand="0" w:noVBand="0"/>
      </w:tblPr>
      <w:tblGrid>
        <w:gridCol w:w="1843"/>
        <w:gridCol w:w="851"/>
        <w:gridCol w:w="7291"/>
        <w:gridCol w:w="146"/>
      </w:tblGrid>
      <w:tr w:rsidR="00E03CA1" w:rsidRPr="00CE20A3" w14:paraId="7FA20419" w14:textId="77777777" w:rsidTr="00B52CA1">
        <w:tc>
          <w:tcPr>
            <w:tcW w:w="10130" w:type="dxa"/>
            <w:gridSpan w:val="4"/>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231" w:name="_Toc478922780"/>
            <w:bookmarkStart w:id="232" w:name="_Toc60920397"/>
            <w:r w:rsidRPr="00297CA8">
              <w:rPr>
                <w:rFonts w:ascii="Trebuchet MS" w:hAnsi="Trebuchet MS"/>
              </w:rPr>
              <w:t>A. Généralités</w:t>
            </w:r>
            <w:bookmarkEnd w:id="231"/>
            <w:bookmarkEnd w:id="232"/>
          </w:p>
        </w:tc>
      </w:tr>
      <w:tr w:rsidR="00E03CA1" w:rsidRPr="00CE20A3" w14:paraId="3B21E111" w14:textId="77777777" w:rsidTr="00B52CA1">
        <w:trPr>
          <w:gridAfter w:val="1"/>
          <w:wAfter w:w="146" w:type="dxa"/>
        </w:trPr>
        <w:tc>
          <w:tcPr>
            <w:tcW w:w="1843" w:type="dxa"/>
            <w:tcBorders>
              <w:top w:val="nil"/>
              <w:left w:val="nil"/>
              <w:bottom w:val="nil"/>
              <w:right w:val="nil"/>
            </w:tcBorders>
          </w:tcPr>
          <w:p w14:paraId="058432B0" w14:textId="3782E026" w:rsidR="00E03CA1" w:rsidRPr="00297CA8" w:rsidRDefault="00E03CA1" w:rsidP="005F0080">
            <w:pPr>
              <w:pStyle w:val="00SectionVIIISubtitle"/>
              <w:spacing w:after="0" w:line="276" w:lineRule="auto"/>
              <w:jc w:val="both"/>
              <w:rPr>
                <w:rFonts w:ascii="Trebuchet MS" w:hAnsi="Trebuchet MS"/>
              </w:rPr>
            </w:pPr>
            <w:bookmarkStart w:id="233" w:name="_Toc478922781"/>
            <w:bookmarkStart w:id="234" w:name="_Toc60920398"/>
            <w:r w:rsidRPr="00297CA8">
              <w:rPr>
                <w:rFonts w:ascii="Trebuchet MS" w:hAnsi="Trebuchet MS"/>
              </w:rPr>
              <w:t>Définitions</w:t>
            </w:r>
            <w:bookmarkEnd w:id="233"/>
            <w:bookmarkEnd w:id="234"/>
          </w:p>
        </w:tc>
        <w:tc>
          <w:tcPr>
            <w:tcW w:w="8142" w:type="dxa"/>
            <w:gridSpan w:val="2"/>
            <w:tcBorders>
              <w:top w:val="nil"/>
              <w:left w:val="nil"/>
              <w:bottom w:val="nil"/>
              <w:right w:val="nil"/>
            </w:tcBorders>
            <w:shd w:val="clear" w:color="auto" w:fill="FFFFFF" w:themeFill="background1"/>
          </w:tcPr>
          <w:p w14:paraId="3B994A4D" w14:textId="0AF8275A" w:rsidR="00E03CA1" w:rsidRPr="00297CA8" w:rsidRDefault="00E03CA1" w:rsidP="005F0080">
            <w:pPr>
              <w:tabs>
                <w:tab w:val="left" w:pos="0"/>
              </w:tabs>
              <w:suppressAutoHyphens/>
              <w:spacing w:line="276" w:lineRule="auto"/>
              <w:ind w:left="604" w:right="1597"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lastRenderedPageBreak/>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lastRenderedPageBreak/>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Trebuchet MS" w:hAnsi="Trebuchet MS"/>
              </w:rPr>
            </w:pPr>
            <w:r w:rsidRPr="00297CA8">
              <w:rPr>
                <w:rFonts w:ascii="Trebuchet MS" w:hAnsi="Trebuchet MS"/>
              </w:rPr>
              <w:lastRenderedPageBreak/>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5F0080">
            <w:pPr>
              <w:tabs>
                <w:tab w:val="left" w:pos="0"/>
              </w:tabs>
              <w:spacing w:line="276" w:lineRule="auto"/>
              <w:ind w:left="604" w:right="1597"/>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5F0080">
            <w:pPr>
              <w:tabs>
                <w:tab w:val="left" w:pos="0"/>
              </w:tabs>
              <w:spacing w:line="276" w:lineRule="auto"/>
              <w:ind w:left="604" w:right="1597"/>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 xml:space="preserve">désigne le Directeur du Projet et tous les autres personnels, main d’œuvre et autres employés (le cas échéant) du Directeur de Projet et du Maître d’Ouvrage qui s’acquittent des obligations du Maître d’Ouvrage en vertu du Marché; et tout autre personnel identifié </w:t>
            </w:r>
            <w:r w:rsidRPr="00297CA8">
              <w:rPr>
                <w:rFonts w:ascii="Trebuchet MS" w:hAnsi="Trebuchet MS"/>
                <w:szCs w:val="24"/>
                <w:lang w:eastAsia="en-US"/>
              </w:rPr>
              <w:lastRenderedPageBreak/>
              <w:t>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B52CA1">
        <w:tc>
          <w:tcPr>
            <w:tcW w:w="2694" w:type="dxa"/>
            <w:gridSpan w:val="2"/>
            <w:tcBorders>
              <w:top w:val="nil"/>
              <w:left w:val="nil"/>
              <w:bottom w:val="nil"/>
              <w:right w:val="nil"/>
            </w:tcBorders>
          </w:tcPr>
          <w:p w14:paraId="1DC4183A" w14:textId="23A25554" w:rsidR="00E03CA1" w:rsidRPr="00297CA8" w:rsidRDefault="00E03CA1" w:rsidP="00297CA8">
            <w:pPr>
              <w:pStyle w:val="00SectionVIIISubtitle"/>
              <w:spacing w:line="276" w:lineRule="auto"/>
              <w:jc w:val="both"/>
              <w:rPr>
                <w:rFonts w:ascii="Trebuchet MS" w:hAnsi="Trebuchet MS"/>
              </w:rPr>
            </w:pPr>
            <w:bookmarkStart w:id="235" w:name="_Toc60920399"/>
            <w:r w:rsidRPr="00297CA8">
              <w:rPr>
                <w:rFonts w:ascii="Trebuchet MS" w:hAnsi="Trebuchet MS"/>
              </w:rPr>
              <w:lastRenderedPageBreak/>
              <w:t>Informations spécifiques au Marché</w:t>
            </w:r>
            <w:bookmarkEnd w:id="235"/>
          </w:p>
        </w:tc>
        <w:tc>
          <w:tcPr>
            <w:tcW w:w="7437" w:type="dxa"/>
            <w:gridSpan w:val="2"/>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5F0080">
            <w:pPr>
              <w:overflowPunct w:val="0"/>
              <w:spacing w:after="120" w:line="276" w:lineRule="auto"/>
              <w:ind w:left="458" w:right="81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5F0080">
            <w:pPr>
              <w:overflowPunct w:val="0"/>
              <w:spacing w:after="120" w:line="276" w:lineRule="auto"/>
              <w:ind w:left="458" w:right="81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6956528F" w14:textId="68DFBFCF" w:rsidR="002151A0" w:rsidRPr="00070161" w:rsidRDefault="002151A0" w:rsidP="00070161">
            <w:pPr>
              <w:overflowPunct w:val="0"/>
              <w:spacing w:after="120" w:line="276" w:lineRule="auto"/>
              <w:ind w:left="458" w:right="81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57BBED7B" w14:textId="6D570624" w:rsidR="00E03CA1" w:rsidRPr="00297CA8" w:rsidRDefault="00E03CA1" w:rsidP="005F0080">
            <w:pPr>
              <w:overflowPunct w:val="0"/>
              <w:spacing w:after="120" w:line="276" w:lineRule="auto"/>
              <w:ind w:left="458" w:right="81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2AFCD134" w14:textId="77D2BF96" w:rsidR="00FF7667" w:rsidRPr="005F0080" w:rsidRDefault="00E03CA1" w:rsidP="005F0080">
            <w:pPr>
              <w:overflowPunct w:val="0"/>
              <w:spacing w:after="120" w:line="276" w:lineRule="auto"/>
              <w:ind w:left="458" w:right="81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15D59D66" w14:textId="29EE7855" w:rsidR="00E03CA1" w:rsidRPr="00297CA8" w:rsidRDefault="00E03CA1" w:rsidP="005F0080">
            <w:pPr>
              <w:overflowPunct w:val="0"/>
              <w:spacing w:after="120" w:line="276" w:lineRule="auto"/>
              <w:ind w:left="458" w:right="81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00B52CA1">
              <w:rPr>
                <w:rFonts w:ascii="Trebuchet MS" w:hAnsi="Trebuchet MS"/>
                <w:szCs w:val="24"/>
              </w:rPr>
              <w:t>____________________________</w:t>
            </w:r>
            <w:r w:rsidR="007460DA" w:rsidRPr="00297CA8">
              <w:rPr>
                <w:rFonts w:ascii="Trebuchet MS" w:hAnsi="Trebuchet MS"/>
                <w:b/>
                <w:bCs/>
                <w:i/>
                <w:iCs/>
                <w:szCs w:val="24"/>
              </w:rPr>
              <w:t xml:space="preserv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Département du Mayo-</w:t>
            </w:r>
            <w:r w:rsidR="00B52CA1">
              <w:rPr>
                <w:rFonts w:ascii="Trebuchet MS" w:hAnsi="Trebuchet MS"/>
                <w:b/>
                <w:bCs/>
                <w:i/>
                <w:iCs/>
                <w:szCs w:val="24"/>
              </w:rPr>
              <w:t>Danay</w:t>
            </w:r>
            <w:r w:rsidR="007460DA" w:rsidRPr="00297CA8">
              <w:rPr>
                <w:rFonts w:ascii="Trebuchet MS" w:hAnsi="Trebuchet MS"/>
                <w:b/>
                <w:bCs/>
                <w:i/>
                <w:iCs/>
                <w:szCs w:val="24"/>
              </w:rPr>
              <w:t xml:space="preserve">, </w:t>
            </w:r>
            <w:r w:rsidR="00132563" w:rsidRPr="00297CA8">
              <w:rPr>
                <w:rFonts w:ascii="Trebuchet MS" w:hAnsi="Trebuchet MS"/>
                <w:b/>
                <w:bCs/>
                <w:i/>
                <w:iCs/>
                <w:szCs w:val="24"/>
              </w:rPr>
              <w:t>Région d</w:t>
            </w:r>
            <w:r w:rsidR="00B52CA1">
              <w:rPr>
                <w:rFonts w:ascii="Trebuchet MS" w:hAnsi="Trebuchet MS"/>
                <w:b/>
                <w:bCs/>
                <w:i/>
                <w:iCs/>
                <w:szCs w:val="24"/>
              </w:rPr>
              <w:t>e l’Extrême-</w:t>
            </w:r>
            <w:r w:rsidR="00132563" w:rsidRPr="00297CA8">
              <w:rPr>
                <w:rFonts w:ascii="Trebuchet MS" w:hAnsi="Trebuchet MS"/>
                <w:b/>
                <w:bCs/>
                <w:i/>
                <w:iCs/>
                <w:szCs w:val="24"/>
              </w:rPr>
              <w:t>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5F0080">
            <w:pPr>
              <w:overflowPunct w:val="0"/>
              <w:spacing w:after="120" w:line="276" w:lineRule="auto"/>
              <w:ind w:left="458" w:right="81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5F0080">
            <w:pPr>
              <w:overflowPunct w:val="0"/>
              <w:spacing w:after="120" w:line="276" w:lineRule="auto"/>
              <w:ind w:left="458" w:right="81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5F0080">
            <w:pPr>
              <w:pStyle w:val="Paragraphedeliste"/>
              <w:numPr>
                <w:ilvl w:val="0"/>
                <w:numId w:val="30"/>
              </w:numPr>
              <w:spacing w:line="276" w:lineRule="auto"/>
              <w:ind w:left="458" w:right="8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lastRenderedPageBreak/>
              <w:t>[titre/position]</w:t>
            </w:r>
          </w:p>
          <w:p w14:paraId="4880CEF9"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070161">
            <w:pPr>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070161">
            <w:pPr>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070161">
            <w:pPr>
              <w:overflowPunct w:val="0"/>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1A169156"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27106">
              <w:rPr>
                <w:rFonts w:ascii="Trebuchet MS" w:hAnsi="Trebuchet MS"/>
                <w:szCs w:val="24"/>
              </w:rPr>
              <w:t>Maga</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lastRenderedPageBreak/>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B52CA1">
            <w:pPr>
              <w:pStyle w:val="Paragraphedeliste"/>
              <w:widowControl w:val="0"/>
              <w:numPr>
                <w:ilvl w:val="0"/>
                <w:numId w:val="29"/>
              </w:numPr>
              <w:spacing w:line="276" w:lineRule="auto"/>
              <w:ind w:left="600" w:right="246"/>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B52CA1">
            <w:pPr>
              <w:overflowPunct w:val="0"/>
              <w:spacing w:after="120" w:line="276" w:lineRule="auto"/>
              <w:ind w:left="600" w:right="246" w:firstLine="608"/>
              <w:jc w:val="both"/>
              <w:textAlignment w:val="baseline"/>
              <w:rPr>
                <w:rFonts w:ascii="Trebuchet MS" w:hAnsi="Trebuchet MS"/>
                <w:szCs w:val="24"/>
                <w:lang w:eastAsia="en-US"/>
              </w:rPr>
            </w:pPr>
          </w:p>
          <w:p w14:paraId="0E49F88E" w14:textId="5F56C3E5" w:rsidR="00E03CA1" w:rsidRPr="00297CA8" w:rsidRDefault="00E03CA1" w:rsidP="00B52CA1">
            <w:pPr>
              <w:tabs>
                <w:tab w:val="left" w:pos="540"/>
              </w:tabs>
              <w:suppressAutoHyphens/>
              <w:spacing w:after="180" w:line="276" w:lineRule="auto"/>
              <w:ind w:left="600" w:right="246"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B52CA1">
            <w:pPr>
              <w:tabs>
                <w:tab w:val="left" w:pos="540"/>
              </w:tabs>
              <w:suppressAutoHyphens/>
              <w:spacing w:after="180" w:line="276" w:lineRule="auto"/>
              <w:ind w:left="600" w:right="246"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B52CA1">
            <w:pPr>
              <w:tabs>
                <w:tab w:val="left" w:pos="540"/>
              </w:tabs>
              <w:suppressAutoHyphens/>
              <w:spacing w:after="180" w:line="276" w:lineRule="auto"/>
              <w:ind w:left="600" w:right="246"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B52CA1">
            <w:pPr>
              <w:overflowPunct w:val="0"/>
              <w:autoSpaceDE w:val="0"/>
              <w:autoSpaceDN w:val="0"/>
              <w:spacing w:after="120" w:line="276" w:lineRule="auto"/>
              <w:ind w:left="600" w:right="24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B52CA1">
            <w:pPr>
              <w:tabs>
                <w:tab w:val="left" w:pos="540"/>
              </w:tabs>
              <w:suppressAutoHyphens/>
              <w:spacing w:after="180" w:line="276" w:lineRule="auto"/>
              <w:ind w:left="600" w:right="246"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B52CA1">
            <w:pPr>
              <w:tabs>
                <w:tab w:val="left" w:pos="556"/>
              </w:tabs>
              <w:suppressAutoHyphens/>
              <w:spacing w:line="276" w:lineRule="auto"/>
              <w:ind w:left="600" w:right="246"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36565D00" w14:textId="0DF946E8" w:rsidR="00AA4656" w:rsidRPr="00B52CA1" w:rsidRDefault="00AA4656" w:rsidP="00B52CA1">
            <w:pPr>
              <w:tabs>
                <w:tab w:val="left" w:pos="556"/>
              </w:tabs>
              <w:suppressAutoHyphens/>
              <w:spacing w:line="276" w:lineRule="auto"/>
              <w:ind w:left="600" w:right="246"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1B4E02F1" w14:textId="3F3F2F16" w:rsidR="00E03CA1" w:rsidRPr="00297CA8" w:rsidRDefault="00E03CA1" w:rsidP="00B52CA1">
            <w:pPr>
              <w:pStyle w:val="Paragraphedeliste"/>
              <w:numPr>
                <w:ilvl w:val="1"/>
                <w:numId w:val="25"/>
              </w:numPr>
              <w:spacing w:after="120" w:line="276" w:lineRule="auto"/>
              <w:ind w:left="600" w:right="246"/>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B52CA1">
            <w:pPr>
              <w:pStyle w:val="Paragraphedeliste"/>
              <w:numPr>
                <w:ilvl w:val="1"/>
                <w:numId w:val="25"/>
              </w:numPr>
              <w:spacing w:after="120" w:line="276" w:lineRule="auto"/>
              <w:ind w:left="600" w:right="246"/>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B52CA1">
            <w:pPr>
              <w:pStyle w:val="Paragraphedeliste"/>
              <w:numPr>
                <w:ilvl w:val="1"/>
                <w:numId w:val="25"/>
              </w:numPr>
              <w:spacing w:after="120" w:line="276" w:lineRule="auto"/>
              <w:ind w:left="600" w:right="246"/>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lastRenderedPageBreak/>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B52CA1">
        <w:tc>
          <w:tcPr>
            <w:tcW w:w="2694" w:type="dxa"/>
            <w:gridSpan w:val="2"/>
            <w:tcBorders>
              <w:top w:val="nil"/>
              <w:left w:val="nil"/>
              <w:bottom w:val="nil"/>
              <w:right w:val="nil"/>
            </w:tcBorders>
          </w:tcPr>
          <w:p w14:paraId="35317282" w14:textId="4BC0EB68" w:rsidR="00E03CA1" w:rsidRPr="00297CA8" w:rsidRDefault="00E03CA1" w:rsidP="00297CA8">
            <w:pPr>
              <w:pStyle w:val="00SectionVIIISubtitle"/>
              <w:spacing w:line="276" w:lineRule="auto"/>
              <w:jc w:val="both"/>
              <w:rPr>
                <w:rFonts w:ascii="Trebuchet MS" w:hAnsi="Trebuchet MS"/>
              </w:rPr>
            </w:pPr>
            <w:bookmarkStart w:id="236" w:name="_Toc478922782"/>
            <w:bookmarkStart w:id="237" w:name="_Toc60920400"/>
            <w:r w:rsidRPr="00297CA8">
              <w:rPr>
                <w:rFonts w:ascii="Trebuchet MS" w:hAnsi="Trebuchet MS"/>
              </w:rPr>
              <w:lastRenderedPageBreak/>
              <w:t>Interprétation</w:t>
            </w:r>
            <w:bookmarkEnd w:id="236"/>
            <w:bookmarkEnd w:id="237"/>
          </w:p>
        </w:tc>
        <w:tc>
          <w:tcPr>
            <w:tcW w:w="7437" w:type="dxa"/>
            <w:gridSpan w:val="2"/>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070161">
            <w:pPr>
              <w:numPr>
                <w:ilvl w:val="0"/>
                <w:numId w:val="12"/>
              </w:numPr>
              <w:suppressAutoHyphens/>
              <w:overflowPunct w:val="0"/>
              <w:autoSpaceDE w:val="0"/>
              <w:autoSpaceDN w:val="0"/>
              <w:adjustRightInd w:val="0"/>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B52CA1">
        <w:tc>
          <w:tcPr>
            <w:tcW w:w="2694" w:type="dxa"/>
            <w:gridSpan w:val="2"/>
            <w:tcBorders>
              <w:top w:val="nil"/>
              <w:left w:val="nil"/>
              <w:bottom w:val="nil"/>
              <w:right w:val="nil"/>
            </w:tcBorders>
          </w:tcPr>
          <w:p w14:paraId="5E5B05DD" w14:textId="40FEFE10" w:rsidR="00E03CA1" w:rsidRPr="00297CA8" w:rsidRDefault="00E03CA1" w:rsidP="00297CA8">
            <w:pPr>
              <w:pStyle w:val="00SectionVIIISubtitle"/>
              <w:spacing w:line="276" w:lineRule="auto"/>
              <w:jc w:val="both"/>
              <w:rPr>
                <w:rFonts w:ascii="Trebuchet MS" w:hAnsi="Trebuchet MS"/>
              </w:rPr>
            </w:pPr>
            <w:bookmarkStart w:id="238" w:name="_Toc37352266"/>
            <w:bookmarkStart w:id="239" w:name="_Toc60920401"/>
            <w:r w:rsidRPr="00297CA8">
              <w:rPr>
                <w:rFonts w:ascii="Trebuchet MS" w:hAnsi="Trebuchet MS"/>
              </w:rPr>
              <w:t>Interdictions</w:t>
            </w:r>
            <w:bookmarkEnd w:id="238"/>
            <w:bookmarkEnd w:id="239"/>
          </w:p>
        </w:tc>
        <w:tc>
          <w:tcPr>
            <w:tcW w:w="7437" w:type="dxa"/>
            <w:gridSpan w:val="2"/>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B52CA1">
        <w:tc>
          <w:tcPr>
            <w:tcW w:w="2694" w:type="dxa"/>
            <w:gridSpan w:val="2"/>
            <w:tcBorders>
              <w:top w:val="nil"/>
              <w:left w:val="nil"/>
              <w:bottom w:val="nil"/>
              <w:right w:val="nil"/>
            </w:tcBorders>
          </w:tcPr>
          <w:p w14:paraId="0322D000" w14:textId="603E3D75" w:rsidR="00E03CA1" w:rsidRPr="00297CA8" w:rsidRDefault="00E03CA1" w:rsidP="00297CA8">
            <w:pPr>
              <w:pStyle w:val="00SectionVIIISubtitle"/>
              <w:spacing w:line="276" w:lineRule="auto"/>
              <w:jc w:val="both"/>
              <w:rPr>
                <w:rFonts w:ascii="Trebuchet MS" w:hAnsi="Trebuchet MS"/>
              </w:rPr>
            </w:pPr>
            <w:bookmarkStart w:id="240" w:name="_Toc478922784"/>
            <w:bookmarkStart w:id="241" w:name="_Toc60920402"/>
            <w:r w:rsidRPr="00297CA8">
              <w:rPr>
                <w:rFonts w:ascii="Trebuchet MS" w:hAnsi="Trebuchet MS"/>
              </w:rPr>
              <w:lastRenderedPageBreak/>
              <w:t xml:space="preserve">Décisions du </w:t>
            </w:r>
            <w:bookmarkEnd w:id="240"/>
            <w:r w:rsidRPr="00297CA8">
              <w:rPr>
                <w:rFonts w:ascii="Trebuchet MS" w:hAnsi="Trebuchet MS"/>
              </w:rPr>
              <w:t>Directeur de Projet</w:t>
            </w:r>
            <w:bookmarkEnd w:id="241"/>
          </w:p>
        </w:tc>
        <w:tc>
          <w:tcPr>
            <w:tcW w:w="7437" w:type="dxa"/>
            <w:gridSpan w:val="2"/>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B52CA1">
        <w:trPr>
          <w:trHeight w:val="1305"/>
        </w:trPr>
        <w:tc>
          <w:tcPr>
            <w:tcW w:w="2694" w:type="dxa"/>
            <w:gridSpan w:val="2"/>
            <w:tcBorders>
              <w:top w:val="nil"/>
              <w:left w:val="nil"/>
              <w:bottom w:val="nil"/>
              <w:right w:val="nil"/>
            </w:tcBorders>
          </w:tcPr>
          <w:p w14:paraId="22E7AC0A" w14:textId="71F70822" w:rsidR="00E03CA1" w:rsidRPr="00297CA8" w:rsidRDefault="00E03CA1" w:rsidP="00297CA8">
            <w:pPr>
              <w:pStyle w:val="00SectionVIIISubtitle"/>
              <w:spacing w:line="276" w:lineRule="auto"/>
              <w:jc w:val="both"/>
              <w:rPr>
                <w:rFonts w:ascii="Trebuchet MS" w:hAnsi="Trebuchet MS"/>
              </w:rPr>
            </w:pPr>
            <w:bookmarkStart w:id="242" w:name="_Toc478922787"/>
            <w:bookmarkStart w:id="243" w:name="_Toc60920403"/>
            <w:r w:rsidRPr="00297CA8">
              <w:rPr>
                <w:rFonts w:ascii="Trebuchet MS" w:hAnsi="Trebuchet MS"/>
              </w:rPr>
              <w:t>Sous-traitance</w:t>
            </w:r>
            <w:bookmarkEnd w:id="242"/>
            <w:bookmarkEnd w:id="243"/>
          </w:p>
        </w:tc>
        <w:tc>
          <w:tcPr>
            <w:tcW w:w="7437" w:type="dxa"/>
            <w:gridSpan w:val="2"/>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B52CA1">
        <w:trPr>
          <w:trHeight w:val="1233"/>
        </w:trPr>
        <w:tc>
          <w:tcPr>
            <w:tcW w:w="2694" w:type="dxa"/>
            <w:gridSpan w:val="2"/>
            <w:tcBorders>
              <w:top w:val="nil"/>
              <w:left w:val="nil"/>
              <w:bottom w:val="nil"/>
              <w:right w:val="nil"/>
            </w:tcBorders>
          </w:tcPr>
          <w:p w14:paraId="410658B0" w14:textId="78D7C783" w:rsidR="00E03CA1" w:rsidRPr="00297CA8" w:rsidRDefault="00E03CA1" w:rsidP="00297CA8">
            <w:pPr>
              <w:pStyle w:val="00SectionVIIISubtitle"/>
              <w:spacing w:line="276" w:lineRule="auto"/>
              <w:jc w:val="both"/>
              <w:rPr>
                <w:rFonts w:ascii="Trebuchet MS" w:hAnsi="Trebuchet MS"/>
              </w:rPr>
            </w:pPr>
            <w:bookmarkStart w:id="244" w:name="_Toc478922788"/>
            <w:bookmarkStart w:id="245"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244"/>
            <w:bookmarkEnd w:id="245"/>
          </w:p>
        </w:tc>
        <w:tc>
          <w:tcPr>
            <w:tcW w:w="7437" w:type="dxa"/>
            <w:gridSpan w:val="2"/>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246" w:name="_Toc14463718"/>
            <w:bookmarkEnd w:id="246"/>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B52CA1">
        <w:tc>
          <w:tcPr>
            <w:tcW w:w="2694" w:type="dxa"/>
            <w:gridSpan w:val="2"/>
            <w:tcBorders>
              <w:top w:val="nil"/>
              <w:left w:val="nil"/>
              <w:bottom w:val="nil"/>
              <w:right w:val="nil"/>
            </w:tcBorders>
          </w:tcPr>
          <w:p w14:paraId="10A9312C" w14:textId="174B5799" w:rsidR="00E03CA1" w:rsidRPr="00297CA8" w:rsidRDefault="00E03CA1" w:rsidP="00297CA8">
            <w:pPr>
              <w:pStyle w:val="00SectionVIIISubtitle"/>
              <w:spacing w:line="276" w:lineRule="auto"/>
              <w:jc w:val="both"/>
              <w:rPr>
                <w:rFonts w:ascii="Trebuchet MS" w:hAnsi="Trebuchet MS"/>
              </w:rPr>
            </w:pPr>
            <w:bookmarkStart w:id="247" w:name="_Toc478922789"/>
            <w:bookmarkStart w:id="248" w:name="_Toc60920405"/>
            <w:r w:rsidRPr="00297CA8">
              <w:rPr>
                <w:rFonts w:ascii="Trebuchet MS" w:hAnsi="Trebuchet MS"/>
              </w:rPr>
              <w:t>Personnel et Matériel</w:t>
            </w:r>
            <w:bookmarkEnd w:id="247"/>
            <w:bookmarkEnd w:id="248"/>
          </w:p>
        </w:tc>
        <w:tc>
          <w:tcPr>
            <w:tcW w:w="7437" w:type="dxa"/>
            <w:gridSpan w:val="2"/>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lastRenderedPageBreak/>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Pr="00297CA8">
              <w:rPr>
                <w:rFonts w:ascii="Trebuchet MS" w:hAnsi="Trebuchet MS"/>
                <w:szCs w:val="24"/>
                <w:lang w:eastAsia="en-US"/>
              </w:rPr>
              <w:lastRenderedPageBreak/>
              <w:t>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249" w:name="_Hlk533087918"/>
            <w:bookmarkStart w:id="250" w:name="_Hlk533088217"/>
            <w:bookmarkEnd w:id="249"/>
            <w:bookmarkEnd w:id="250"/>
          </w:p>
        </w:tc>
      </w:tr>
      <w:tr w:rsidR="00E03CA1" w:rsidRPr="00CE20A3" w14:paraId="4FC3854B" w14:textId="77777777" w:rsidTr="00B52CA1">
        <w:tc>
          <w:tcPr>
            <w:tcW w:w="2694" w:type="dxa"/>
            <w:gridSpan w:val="2"/>
            <w:tcBorders>
              <w:top w:val="nil"/>
              <w:left w:val="nil"/>
              <w:bottom w:val="nil"/>
              <w:right w:val="nil"/>
            </w:tcBorders>
          </w:tcPr>
          <w:p w14:paraId="4AE22FE4" w14:textId="32603E02" w:rsidR="00E03CA1" w:rsidRPr="00297CA8" w:rsidRDefault="00E03CA1" w:rsidP="00297CA8">
            <w:pPr>
              <w:pStyle w:val="00SectionVIIISubtitle"/>
              <w:spacing w:line="276" w:lineRule="auto"/>
              <w:jc w:val="both"/>
              <w:rPr>
                <w:rFonts w:ascii="Trebuchet MS" w:hAnsi="Trebuchet MS"/>
              </w:rPr>
            </w:pPr>
            <w:bookmarkStart w:id="251" w:name="_Toc478922790"/>
            <w:bookmarkStart w:id="252" w:name="_Toc60920406"/>
            <w:r w:rsidRPr="00297CA8">
              <w:rPr>
                <w:rFonts w:ascii="Trebuchet MS" w:hAnsi="Trebuchet MS"/>
              </w:rPr>
              <w:lastRenderedPageBreak/>
              <w:t>Risques incombant au Maître d’Ouvrage et à l’</w:t>
            </w:r>
            <w:bookmarkEnd w:id="251"/>
            <w:r w:rsidR="00ED32C5" w:rsidRPr="00297CA8">
              <w:rPr>
                <w:rFonts w:ascii="Trebuchet MS" w:hAnsi="Trebuchet MS"/>
              </w:rPr>
              <w:t>Entreprise</w:t>
            </w:r>
            <w:bookmarkEnd w:id="252"/>
          </w:p>
        </w:tc>
        <w:tc>
          <w:tcPr>
            <w:tcW w:w="7437" w:type="dxa"/>
            <w:gridSpan w:val="2"/>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B52CA1">
        <w:tc>
          <w:tcPr>
            <w:tcW w:w="2694" w:type="dxa"/>
            <w:gridSpan w:val="2"/>
            <w:tcBorders>
              <w:top w:val="nil"/>
              <w:left w:val="nil"/>
              <w:bottom w:val="nil"/>
              <w:right w:val="nil"/>
            </w:tcBorders>
          </w:tcPr>
          <w:p w14:paraId="1ADD5ECC" w14:textId="3FA3FEA9" w:rsidR="00E03CA1" w:rsidRPr="00297CA8" w:rsidRDefault="00E03CA1" w:rsidP="00297CA8">
            <w:pPr>
              <w:pStyle w:val="00SectionVIIISubtitle"/>
              <w:spacing w:line="276" w:lineRule="auto"/>
              <w:jc w:val="both"/>
              <w:rPr>
                <w:rFonts w:ascii="Trebuchet MS" w:hAnsi="Trebuchet MS"/>
              </w:rPr>
            </w:pPr>
            <w:bookmarkStart w:id="253" w:name="_Toc478922791"/>
            <w:bookmarkStart w:id="254" w:name="_Toc60920407"/>
            <w:r w:rsidRPr="00297CA8">
              <w:rPr>
                <w:rFonts w:ascii="Trebuchet MS" w:hAnsi="Trebuchet MS"/>
              </w:rPr>
              <w:t xml:space="preserve">Risques incombant au </w:t>
            </w:r>
            <w:bookmarkEnd w:id="253"/>
            <w:r w:rsidRPr="00297CA8">
              <w:rPr>
                <w:rFonts w:ascii="Trebuchet MS" w:hAnsi="Trebuchet MS"/>
              </w:rPr>
              <w:t>Maître d’Ouvrage</w:t>
            </w:r>
            <w:bookmarkEnd w:id="254"/>
          </w:p>
        </w:tc>
        <w:tc>
          <w:tcPr>
            <w:tcW w:w="7437" w:type="dxa"/>
            <w:gridSpan w:val="2"/>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w:t>
            </w:r>
            <w:r w:rsidRPr="00297CA8">
              <w:rPr>
                <w:rFonts w:ascii="Trebuchet MS" w:hAnsi="Trebuchet MS"/>
                <w:szCs w:val="24"/>
              </w:rPr>
              <w:lastRenderedPageBreak/>
              <w:t>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B52CA1">
        <w:tc>
          <w:tcPr>
            <w:tcW w:w="2694" w:type="dxa"/>
            <w:gridSpan w:val="2"/>
            <w:tcBorders>
              <w:top w:val="nil"/>
              <w:left w:val="nil"/>
              <w:bottom w:val="nil"/>
              <w:right w:val="nil"/>
            </w:tcBorders>
          </w:tcPr>
          <w:p w14:paraId="0691FBC2" w14:textId="1DAA990F" w:rsidR="00E03CA1" w:rsidRPr="00297CA8" w:rsidRDefault="00E03CA1" w:rsidP="00297CA8">
            <w:pPr>
              <w:pStyle w:val="00SectionVIIISubtitle"/>
              <w:spacing w:line="276" w:lineRule="auto"/>
              <w:jc w:val="both"/>
              <w:rPr>
                <w:rFonts w:ascii="Trebuchet MS" w:hAnsi="Trebuchet MS"/>
              </w:rPr>
            </w:pPr>
            <w:bookmarkStart w:id="255" w:name="_Toc478922792"/>
            <w:bookmarkStart w:id="256" w:name="_Toc60920408"/>
            <w:r w:rsidRPr="00297CA8">
              <w:rPr>
                <w:rFonts w:ascii="Trebuchet MS" w:hAnsi="Trebuchet MS"/>
              </w:rPr>
              <w:lastRenderedPageBreak/>
              <w:t>Risques incombant à l’</w:t>
            </w:r>
            <w:bookmarkEnd w:id="255"/>
            <w:r w:rsidR="00ED32C5" w:rsidRPr="00297CA8">
              <w:rPr>
                <w:rFonts w:ascii="Trebuchet MS" w:hAnsi="Trebuchet MS"/>
              </w:rPr>
              <w:t>Entreprise</w:t>
            </w:r>
            <w:bookmarkEnd w:id="256"/>
          </w:p>
        </w:tc>
        <w:tc>
          <w:tcPr>
            <w:tcW w:w="7437" w:type="dxa"/>
            <w:gridSpan w:val="2"/>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B52CA1">
        <w:tc>
          <w:tcPr>
            <w:tcW w:w="2694" w:type="dxa"/>
            <w:gridSpan w:val="2"/>
            <w:tcBorders>
              <w:top w:val="nil"/>
              <w:left w:val="nil"/>
              <w:bottom w:val="nil"/>
              <w:right w:val="nil"/>
            </w:tcBorders>
          </w:tcPr>
          <w:p w14:paraId="0959938A" w14:textId="1820FE2A" w:rsidR="00E03CA1" w:rsidRPr="00297CA8" w:rsidRDefault="00E03CA1" w:rsidP="00297CA8">
            <w:pPr>
              <w:pStyle w:val="00SectionVIIISubtitle"/>
              <w:spacing w:line="276" w:lineRule="auto"/>
              <w:jc w:val="both"/>
              <w:rPr>
                <w:rFonts w:ascii="Trebuchet MS" w:hAnsi="Trebuchet MS"/>
              </w:rPr>
            </w:pPr>
            <w:bookmarkStart w:id="257" w:name="_Toc478922793"/>
            <w:bookmarkStart w:id="258" w:name="_Toc60920409"/>
            <w:r w:rsidRPr="00297CA8">
              <w:rPr>
                <w:rFonts w:ascii="Trebuchet MS" w:hAnsi="Trebuchet MS"/>
              </w:rPr>
              <w:t>Assurances</w:t>
            </w:r>
            <w:bookmarkEnd w:id="257"/>
            <w:bookmarkEnd w:id="258"/>
          </w:p>
        </w:tc>
        <w:tc>
          <w:tcPr>
            <w:tcW w:w="7437" w:type="dxa"/>
            <w:gridSpan w:val="2"/>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12.5</w:t>
            </w:r>
            <w:r w:rsidRPr="00297CA8">
              <w:rPr>
                <w:rFonts w:ascii="Trebuchet MS" w:hAnsi="Trebuchet MS"/>
                <w:szCs w:val="24"/>
              </w:rPr>
              <w:tab/>
              <w:t>Les deux parties satisferont aux conditions des polices d’assurance.</w:t>
            </w:r>
          </w:p>
        </w:tc>
      </w:tr>
      <w:tr w:rsidR="00E03CA1" w:rsidRPr="00CE20A3" w14:paraId="13434072" w14:textId="77777777" w:rsidTr="00B52CA1">
        <w:tc>
          <w:tcPr>
            <w:tcW w:w="2694" w:type="dxa"/>
            <w:gridSpan w:val="2"/>
            <w:tcBorders>
              <w:top w:val="nil"/>
              <w:left w:val="nil"/>
              <w:bottom w:val="nil"/>
              <w:right w:val="nil"/>
            </w:tcBorders>
          </w:tcPr>
          <w:p w14:paraId="735D38F7" w14:textId="36C80D7A" w:rsidR="00E03CA1" w:rsidRPr="00297CA8" w:rsidRDefault="00E03CA1" w:rsidP="00297CA8">
            <w:pPr>
              <w:pStyle w:val="00SectionVIIISubtitle"/>
              <w:spacing w:line="276" w:lineRule="auto"/>
              <w:jc w:val="both"/>
              <w:rPr>
                <w:rFonts w:ascii="Trebuchet MS" w:hAnsi="Trebuchet MS"/>
              </w:rPr>
            </w:pPr>
            <w:bookmarkStart w:id="259" w:name="_Toc478922794"/>
            <w:bookmarkStart w:id="260" w:name="_Toc60920410"/>
            <w:r w:rsidRPr="00297CA8">
              <w:rPr>
                <w:rFonts w:ascii="Trebuchet MS" w:hAnsi="Trebuchet MS"/>
              </w:rPr>
              <w:lastRenderedPageBreak/>
              <w:t xml:space="preserve">Rapports d’investigation </w:t>
            </w:r>
            <w:r w:rsidRPr="00297CA8">
              <w:rPr>
                <w:rFonts w:ascii="Trebuchet MS" w:hAnsi="Trebuchet MS"/>
              </w:rPr>
              <w:br/>
              <w:t>du Site</w:t>
            </w:r>
            <w:bookmarkEnd w:id="259"/>
            <w:bookmarkEnd w:id="260"/>
          </w:p>
        </w:tc>
        <w:tc>
          <w:tcPr>
            <w:tcW w:w="7437" w:type="dxa"/>
            <w:gridSpan w:val="2"/>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B52CA1">
        <w:tc>
          <w:tcPr>
            <w:tcW w:w="2694" w:type="dxa"/>
            <w:gridSpan w:val="2"/>
            <w:tcBorders>
              <w:top w:val="nil"/>
              <w:left w:val="nil"/>
              <w:bottom w:val="nil"/>
              <w:right w:val="nil"/>
            </w:tcBorders>
          </w:tcPr>
          <w:p w14:paraId="160C0838" w14:textId="2B0287AA" w:rsidR="00E03CA1" w:rsidRPr="00297CA8" w:rsidRDefault="00E03CA1" w:rsidP="00297CA8">
            <w:pPr>
              <w:pStyle w:val="00SectionVIIISubtitle"/>
              <w:spacing w:line="276" w:lineRule="auto"/>
              <w:jc w:val="both"/>
              <w:rPr>
                <w:rFonts w:ascii="Trebuchet MS" w:hAnsi="Trebuchet MS"/>
              </w:rPr>
            </w:pPr>
            <w:bookmarkStart w:id="261" w:name="_Toc478922795"/>
            <w:bookmarkStart w:id="262"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61"/>
            <w:bookmarkEnd w:id="262"/>
          </w:p>
        </w:tc>
        <w:tc>
          <w:tcPr>
            <w:tcW w:w="7437" w:type="dxa"/>
            <w:gridSpan w:val="2"/>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B52CA1">
        <w:tc>
          <w:tcPr>
            <w:tcW w:w="2694" w:type="dxa"/>
            <w:gridSpan w:val="2"/>
            <w:tcBorders>
              <w:top w:val="nil"/>
              <w:left w:val="nil"/>
              <w:bottom w:val="nil"/>
              <w:right w:val="nil"/>
            </w:tcBorders>
          </w:tcPr>
          <w:p w14:paraId="14F26520" w14:textId="33CE8386" w:rsidR="00E03CA1" w:rsidRPr="00297CA8" w:rsidRDefault="00E03CA1" w:rsidP="00297CA8">
            <w:pPr>
              <w:pStyle w:val="00SectionVIIISubtitle"/>
              <w:spacing w:line="276" w:lineRule="auto"/>
              <w:jc w:val="both"/>
              <w:rPr>
                <w:rFonts w:ascii="Trebuchet MS" w:hAnsi="Trebuchet MS"/>
              </w:rPr>
            </w:pPr>
            <w:bookmarkStart w:id="263" w:name="_Toc478922797"/>
            <w:bookmarkStart w:id="264" w:name="_Toc60920412"/>
            <w:r w:rsidRPr="00297CA8">
              <w:rPr>
                <w:rFonts w:ascii="Trebuchet MS" w:hAnsi="Trebuchet MS"/>
              </w:rPr>
              <w:t xml:space="preserve">Approbation du </w:t>
            </w:r>
            <w:bookmarkEnd w:id="263"/>
            <w:r w:rsidRPr="00297CA8">
              <w:rPr>
                <w:rFonts w:ascii="Trebuchet MS" w:hAnsi="Trebuchet MS"/>
              </w:rPr>
              <w:t>Directeur de Projet</w:t>
            </w:r>
            <w:bookmarkEnd w:id="264"/>
          </w:p>
        </w:tc>
        <w:tc>
          <w:tcPr>
            <w:tcW w:w="7437" w:type="dxa"/>
            <w:gridSpan w:val="2"/>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B52CA1">
        <w:tc>
          <w:tcPr>
            <w:tcW w:w="2694" w:type="dxa"/>
            <w:gridSpan w:val="2"/>
            <w:tcBorders>
              <w:top w:val="nil"/>
              <w:left w:val="nil"/>
              <w:bottom w:val="nil"/>
              <w:right w:val="nil"/>
            </w:tcBorders>
          </w:tcPr>
          <w:p w14:paraId="1D4AAD52" w14:textId="673F979E" w:rsidR="00E03CA1" w:rsidRPr="00297CA8" w:rsidRDefault="00E03CA1" w:rsidP="00297CA8">
            <w:pPr>
              <w:pStyle w:val="00SectionVIIISubtitle"/>
              <w:spacing w:line="276" w:lineRule="auto"/>
              <w:jc w:val="both"/>
              <w:rPr>
                <w:rFonts w:ascii="Trebuchet MS" w:hAnsi="Trebuchet MS"/>
              </w:rPr>
            </w:pPr>
            <w:bookmarkStart w:id="265" w:name="_Toc478922798"/>
            <w:bookmarkStart w:id="266" w:name="_Toc60920413"/>
            <w:r w:rsidRPr="00297CA8">
              <w:rPr>
                <w:rFonts w:ascii="Trebuchet MS" w:hAnsi="Trebuchet MS"/>
              </w:rPr>
              <w:t>Hygiène, Sécurité et Protection de l’Environnement</w:t>
            </w:r>
            <w:bookmarkEnd w:id="265"/>
            <w:bookmarkEnd w:id="266"/>
          </w:p>
        </w:tc>
        <w:tc>
          <w:tcPr>
            <w:tcW w:w="7437" w:type="dxa"/>
            <w:gridSpan w:val="2"/>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lastRenderedPageBreak/>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B52CA1">
        <w:tc>
          <w:tcPr>
            <w:tcW w:w="2694" w:type="dxa"/>
            <w:gridSpan w:val="2"/>
            <w:tcBorders>
              <w:top w:val="nil"/>
              <w:left w:val="nil"/>
              <w:bottom w:val="nil"/>
              <w:right w:val="nil"/>
            </w:tcBorders>
          </w:tcPr>
          <w:p w14:paraId="6B62CE39" w14:textId="6BFD2B1A" w:rsidR="00E03CA1" w:rsidRPr="00297CA8" w:rsidRDefault="00E03CA1" w:rsidP="00297CA8">
            <w:pPr>
              <w:pStyle w:val="00SectionVIIISubtitle"/>
              <w:spacing w:line="276" w:lineRule="auto"/>
              <w:jc w:val="both"/>
              <w:rPr>
                <w:rFonts w:ascii="Trebuchet MS" w:hAnsi="Trebuchet MS"/>
              </w:rPr>
            </w:pPr>
            <w:bookmarkStart w:id="267" w:name="_Toc478922799"/>
            <w:bookmarkStart w:id="268" w:name="_Toc60920414"/>
            <w:r w:rsidRPr="00297CA8">
              <w:rPr>
                <w:rFonts w:ascii="Trebuchet MS" w:hAnsi="Trebuchet MS"/>
              </w:rPr>
              <w:lastRenderedPageBreak/>
              <w:t>Découvertes</w:t>
            </w:r>
            <w:bookmarkEnd w:id="267"/>
            <w:r w:rsidRPr="00297CA8">
              <w:rPr>
                <w:rFonts w:ascii="Trebuchet MS" w:hAnsi="Trebuchet MS"/>
              </w:rPr>
              <w:t xml:space="preserve"> Archéologiques et Géologiques</w:t>
            </w:r>
            <w:bookmarkEnd w:id="268"/>
          </w:p>
        </w:tc>
        <w:tc>
          <w:tcPr>
            <w:tcW w:w="7437" w:type="dxa"/>
            <w:gridSpan w:val="2"/>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B52CA1">
        <w:tc>
          <w:tcPr>
            <w:tcW w:w="2694" w:type="dxa"/>
            <w:gridSpan w:val="2"/>
            <w:tcBorders>
              <w:top w:val="nil"/>
              <w:left w:val="nil"/>
              <w:bottom w:val="nil"/>
              <w:right w:val="nil"/>
            </w:tcBorders>
          </w:tcPr>
          <w:p w14:paraId="5E4C96BC" w14:textId="62992F3E" w:rsidR="00E03CA1" w:rsidRPr="00297CA8" w:rsidRDefault="00E03CA1" w:rsidP="00297CA8">
            <w:pPr>
              <w:pStyle w:val="00SectionVIIISubtitle"/>
              <w:spacing w:line="276" w:lineRule="auto"/>
              <w:jc w:val="both"/>
              <w:rPr>
                <w:rFonts w:ascii="Trebuchet MS" w:hAnsi="Trebuchet MS"/>
              </w:rPr>
            </w:pPr>
            <w:bookmarkStart w:id="269" w:name="_Toc478922800"/>
            <w:bookmarkStart w:id="270" w:name="_Toc60920415"/>
            <w:r w:rsidRPr="00297CA8">
              <w:rPr>
                <w:rFonts w:ascii="Trebuchet MS" w:hAnsi="Trebuchet MS"/>
              </w:rPr>
              <w:t>Mise à disposition du Site</w:t>
            </w:r>
            <w:bookmarkEnd w:id="269"/>
            <w:bookmarkEnd w:id="270"/>
          </w:p>
        </w:tc>
        <w:tc>
          <w:tcPr>
            <w:tcW w:w="7437" w:type="dxa"/>
            <w:gridSpan w:val="2"/>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B52CA1">
        <w:tc>
          <w:tcPr>
            <w:tcW w:w="2694" w:type="dxa"/>
            <w:gridSpan w:val="2"/>
            <w:tcBorders>
              <w:top w:val="nil"/>
              <w:left w:val="nil"/>
              <w:bottom w:val="nil"/>
              <w:right w:val="nil"/>
            </w:tcBorders>
          </w:tcPr>
          <w:p w14:paraId="3B52ACA4" w14:textId="75E4958D" w:rsidR="00E03CA1" w:rsidRPr="00297CA8" w:rsidRDefault="00E03CA1" w:rsidP="00297CA8">
            <w:pPr>
              <w:pStyle w:val="00SectionVIIISubtitle"/>
              <w:spacing w:line="276" w:lineRule="auto"/>
              <w:jc w:val="both"/>
              <w:rPr>
                <w:rFonts w:ascii="Trebuchet MS" w:hAnsi="Trebuchet MS"/>
              </w:rPr>
            </w:pPr>
            <w:bookmarkStart w:id="271" w:name="_Toc478922801"/>
            <w:bookmarkStart w:id="272" w:name="_Toc60920416"/>
            <w:r w:rsidRPr="00297CA8">
              <w:rPr>
                <w:rFonts w:ascii="Trebuchet MS" w:hAnsi="Trebuchet MS"/>
              </w:rPr>
              <w:t>Accès au Site</w:t>
            </w:r>
            <w:bookmarkEnd w:id="271"/>
            <w:bookmarkEnd w:id="272"/>
          </w:p>
        </w:tc>
        <w:tc>
          <w:tcPr>
            <w:tcW w:w="7437" w:type="dxa"/>
            <w:gridSpan w:val="2"/>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B52CA1">
        <w:tc>
          <w:tcPr>
            <w:tcW w:w="2694" w:type="dxa"/>
            <w:gridSpan w:val="2"/>
            <w:tcBorders>
              <w:top w:val="nil"/>
              <w:left w:val="nil"/>
              <w:bottom w:val="nil"/>
              <w:right w:val="nil"/>
            </w:tcBorders>
          </w:tcPr>
          <w:p w14:paraId="46229A50" w14:textId="3D3CE315" w:rsidR="00E03CA1" w:rsidRPr="00297CA8" w:rsidRDefault="00E03CA1" w:rsidP="00297CA8">
            <w:pPr>
              <w:pStyle w:val="00SectionVIIISubtitle"/>
              <w:spacing w:line="276" w:lineRule="auto"/>
              <w:jc w:val="both"/>
              <w:rPr>
                <w:rFonts w:ascii="Trebuchet MS" w:hAnsi="Trebuchet MS"/>
              </w:rPr>
            </w:pPr>
            <w:bookmarkStart w:id="273" w:name="_Toc478922802"/>
            <w:bookmarkStart w:id="274" w:name="_Toc60920417"/>
            <w:r w:rsidRPr="00297CA8">
              <w:rPr>
                <w:rFonts w:ascii="Trebuchet MS" w:hAnsi="Trebuchet MS"/>
              </w:rPr>
              <w:t>Instructions, Inspections et Audits</w:t>
            </w:r>
            <w:bookmarkEnd w:id="273"/>
            <w:bookmarkEnd w:id="274"/>
          </w:p>
        </w:tc>
        <w:tc>
          <w:tcPr>
            <w:tcW w:w="7437" w:type="dxa"/>
            <w:gridSpan w:val="2"/>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B52CA1">
        <w:tc>
          <w:tcPr>
            <w:tcW w:w="2694" w:type="dxa"/>
            <w:gridSpan w:val="2"/>
            <w:tcBorders>
              <w:top w:val="nil"/>
              <w:left w:val="nil"/>
              <w:bottom w:val="nil"/>
              <w:right w:val="nil"/>
            </w:tcBorders>
          </w:tcPr>
          <w:p w14:paraId="70D7F98F" w14:textId="75B00C53" w:rsidR="00E03CA1" w:rsidRPr="00297CA8" w:rsidRDefault="00E03CA1" w:rsidP="00297CA8">
            <w:pPr>
              <w:pStyle w:val="00SectionVIIISubtitle"/>
              <w:spacing w:line="276" w:lineRule="auto"/>
              <w:jc w:val="both"/>
              <w:rPr>
                <w:rFonts w:ascii="Trebuchet MS" w:hAnsi="Trebuchet MS"/>
              </w:rPr>
            </w:pPr>
            <w:bookmarkStart w:id="275" w:name="_Toc478922803"/>
            <w:bookmarkStart w:id="276" w:name="_Toc60920418"/>
            <w:r w:rsidRPr="00297CA8">
              <w:rPr>
                <w:rFonts w:ascii="Trebuchet MS" w:hAnsi="Trebuchet MS"/>
              </w:rPr>
              <w:lastRenderedPageBreak/>
              <w:t>Désignation du Conciliateur</w:t>
            </w:r>
            <w:bookmarkEnd w:id="275"/>
            <w:bookmarkEnd w:id="276"/>
          </w:p>
        </w:tc>
        <w:tc>
          <w:tcPr>
            <w:tcW w:w="7437" w:type="dxa"/>
            <w:gridSpan w:val="2"/>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B52CA1">
        <w:tc>
          <w:tcPr>
            <w:tcW w:w="2694" w:type="dxa"/>
            <w:gridSpan w:val="2"/>
            <w:tcBorders>
              <w:top w:val="nil"/>
              <w:left w:val="nil"/>
              <w:bottom w:val="nil"/>
              <w:right w:val="nil"/>
            </w:tcBorders>
          </w:tcPr>
          <w:p w14:paraId="68A34C70" w14:textId="05567D3B" w:rsidR="00E03CA1" w:rsidRPr="00297CA8" w:rsidRDefault="00E03CA1" w:rsidP="00297CA8">
            <w:pPr>
              <w:pStyle w:val="00SectionVIIISubtitle"/>
              <w:spacing w:line="276" w:lineRule="auto"/>
              <w:jc w:val="both"/>
              <w:rPr>
                <w:rFonts w:ascii="Trebuchet MS" w:hAnsi="Trebuchet MS"/>
              </w:rPr>
            </w:pPr>
            <w:bookmarkStart w:id="277" w:name="_Toc478922804"/>
            <w:bookmarkStart w:id="278" w:name="_Toc60920419"/>
            <w:r w:rsidRPr="00297CA8">
              <w:rPr>
                <w:rFonts w:ascii="Trebuchet MS" w:hAnsi="Trebuchet MS"/>
              </w:rPr>
              <w:t>Procédure de règlement des différends</w:t>
            </w:r>
            <w:bookmarkEnd w:id="277"/>
            <w:bookmarkEnd w:id="278"/>
          </w:p>
        </w:tc>
        <w:tc>
          <w:tcPr>
            <w:tcW w:w="7437" w:type="dxa"/>
            <w:gridSpan w:val="2"/>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w:t>
            </w:r>
            <w:r w:rsidRPr="00297CA8">
              <w:rPr>
                <w:rFonts w:ascii="Trebuchet MS" w:hAnsi="Trebuchet MS"/>
                <w:szCs w:val="24"/>
              </w:rPr>
              <w:lastRenderedPageBreak/>
              <w:t>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lastRenderedPageBreak/>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B52CA1">
        <w:tc>
          <w:tcPr>
            <w:tcW w:w="2694" w:type="dxa"/>
            <w:gridSpan w:val="2"/>
            <w:tcBorders>
              <w:top w:val="nil"/>
              <w:left w:val="nil"/>
              <w:bottom w:val="nil"/>
              <w:right w:val="nil"/>
            </w:tcBorders>
          </w:tcPr>
          <w:p w14:paraId="7507EC4E" w14:textId="55EA011A" w:rsidR="00E03CA1" w:rsidRPr="00297CA8" w:rsidRDefault="00E03CA1" w:rsidP="00297CA8">
            <w:pPr>
              <w:pStyle w:val="00SectionVIIISubtitle"/>
              <w:spacing w:line="276" w:lineRule="auto"/>
              <w:jc w:val="both"/>
              <w:rPr>
                <w:rFonts w:ascii="Trebuchet MS" w:hAnsi="Trebuchet MS"/>
              </w:rPr>
            </w:pPr>
            <w:bookmarkStart w:id="279" w:name="_Toc478922805"/>
            <w:bookmarkStart w:id="280" w:name="_Toc60920420"/>
            <w:r w:rsidRPr="00297CA8">
              <w:rPr>
                <w:rFonts w:ascii="Trebuchet MS" w:hAnsi="Trebuchet MS"/>
              </w:rPr>
              <w:lastRenderedPageBreak/>
              <w:t>Fraude et Corruption</w:t>
            </w:r>
            <w:bookmarkEnd w:id="279"/>
            <w:bookmarkEnd w:id="280"/>
          </w:p>
        </w:tc>
        <w:tc>
          <w:tcPr>
            <w:tcW w:w="7437" w:type="dxa"/>
            <w:gridSpan w:val="2"/>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B52CA1">
        <w:tc>
          <w:tcPr>
            <w:tcW w:w="2694" w:type="dxa"/>
            <w:gridSpan w:val="2"/>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81" w:name="_Toc60920421"/>
            <w:r w:rsidRPr="00297CA8">
              <w:rPr>
                <w:rFonts w:ascii="Trebuchet MS" w:hAnsi="Trebuchet MS"/>
                <w:lang w:val="en-US"/>
              </w:rPr>
              <w:t>Sécurité du Site</w:t>
            </w:r>
            <w:bookmarkEnd w:id="281"/>
          </w:p>
        </w:tc>
        <w:tc>
          <w:tcPr>
            <w:tcW w:w="7437" w:type="dxa"/>
            <w:gridSpan w:val="2"/>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B52CA1">
        <w:tc>
          <w:tcPr>
            <w:tcW w:w="10130" w:type="dxa"/>
            <w:gridSpan w:val="4"/>
            <w:tcBorders>
              <w:top w:val="nil"/>
              <w:left w:val="nil"/>
              <w:bottom w:val="nil"/>
              <w:right w:val="nil"/>
            </w:tcBorders>
          </w:tcPr>
          <w:p w14:paraId="41EE1FBA" w14:textId="42F82511" w:rsidR="00E03CA1" w:rsidRPr="00297CA8" w:rsidRDefault="00E03CA1" w:rsidP="00297CA8">
            <w:pPr>
              <w:pStyle w:val="00SectionVIIITitle"/>
              <w:spacing w:before="0" w:line="276" w:lineRule="auto"/>
              <w:jc w:val="both"/>
              <w:rPr>
                <w:rFonts w:ascii="Trebuchet MS" w:hAnsi="Trebuchet MS"/>
              </w:rPr>
            </w:pPr>
            <w:bookmarkStart w:id="282" w:name="_Toc478922806"/>
            <w:bookmarkStart w:id="283" w:name="_Toc60920422"/>
            <w:r w:rsidRPr="00297CA8">
              <w:rPr>
                <w:rFonts w:ascii="Trebuchet MS" w:hAnsi="Trebuchet MS"/>
              </w:rPr>
              <w:t>B. Maîtrise du temps</w:t>
            </w:r>
            <w:bookmarkEnd w:id="282"/>
            <w:bookmarkEnd w:id="283"/>
          </w:p>
        </w:tc>
      </w:tr>
      <w:tr w:rsidR="00E03CA1" w:rsidRPr="00CE20A3" w14:paraId="05920D1F" w14:textId="77777777" w:rsidTr="00B52CA1">
        <w:trPr>
          <w:trHeight w:val="356"/>
        </w:trPr>
        <w:tc>
          <w:tcPr>
            <w:tcW w:w="2694" w:type="dxa"/>
            <w:gridSpan w:val="2"/>
            <w:tcBorders>
              <w:top w:val="nil"/>
              <w:left w:val="nil"/>
              <w:bottom w:val="nil"/>
              <w:right w:val="nil"/>
            </w:tcBorders>
          </w:tcPr>
          <w:p w14:paraId="38BAFCD9" w14:textId="6BADB7AC" w:rsidR="00E03CA1" w:rsidRPr="00297CA8" w:rsidRDefault="00E03CA1" w:rsidP="00297CA8">
            <w:pPr>
              <w:pStyle w:val="00SectionVIIISubtitle"/>
              <w:spacing w:line="276" w:lineRule="auto"/>
              <w:jc w:val="both"/>
              <w:rPr>
                <w:rFonts w:ascii="Trebuchet MS" w:hAnsi="Trebuchet MS"/>
              </w:rPr>
            </w:pPr>
            <w:bookmarkStart w:id="284" w:name="_Toc478922807"/>
            <w:bookmarkStart w:id="285" w:name="_Toc60920423"/>
            <w:r w:rsidRPr="00297CA8">
              <w:rPr>
                <w:rFonts w:ascii="Trebuchet MS" w:hAnsi="Trebuchet MS"/>
              </w:rPr>
              <w:lastRenderedPageBreak/>
              <w:t>Programme</w:t>
            </w:r>
            <w:bookmarkEnd w:id="284"/>
            <w:r w:rsidR="00EA61E4" w:rsidRPr="00297CA8">
              <w:rPr>
                <w:rFonts w:ascii="Trebuchet MS" w:hAnsi="Trebuchet MS"/>
              </w:rPr>
              <w:t xml:space="preserve"> et rapports d’avancement</w:t>
            </w:r>
            <w:bookmarkEnd w:id="285"/>
          </w:p>
        </w:tc>
        <w:tc>
          <w:tcPr>
            <w:tcW w:w="7437" w:type="dxa"/>
            <w:gridSpan w:val="2"/>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B52CA1">
        <w:tc>
          <w:tcPr>
            <w:tcW w:w="2694" w:type="dxa"/>
            <w:gridSpan w:val="2"/>
            <w:tcBorders>
              <w:top w:val="nil"/>
              <w:left w:val="nil"/>
              <w:bottom w:val="nil"/>
              <w:right w:val="nil"/>
            </w:tcBorders>
          </w:tcPr>
          <w:p w14:paraId="4F0E2033" w14:textId="2A249273" w:rsidR="00E03CA1" w:rsidRPr="00297CA8" w:rsidRDefault="00E03CA1" w:rsidP="00297CA8">
            <w:pPr>
              <w:pStyle w:val="00SectionVIIISubtitle"/>
              <w:spacing w:line="276" w:lineRule="auto"/>
              <w:jc w:val="both"/>
              <w:rPr>
                <w:rFonts w:ascii="Trebuchet MS" w:hAnsi="Trebuchet MS"/>
              </w:rPr>
            </w:pPr>
            <w:bookmarkStart w:id="286" w:name="_Toc60920424"/>
            <w:bookmarkStart w:id="287" w:name="_Toc478922808"/>
            <w:r w:rsidRPr="00297CA8">
              <w:rPr>
                <w:rFonts w:ascii="Trebuchet MS" w:hAnsi="Trebuchet MS"/>
              </w:rPr>
              <w:t>Report de la Date d’Achèvement</w:t>
            </w:r>
            <w:bookmarkEnd w:id="286"/>
            <w:r w:rsidRPr="00297CA8">
              <w:rPr>
                <w:rFonts w:ascii="Trebuchet MS" w:hAnsi="Trebuchet MS"/>
              </w:rPr>
              <w:t xml:space="preserve"> </w:t>
            </w:r>
            <w:bookmarkEnd w:id="287"/>
          </w:p>
        </w:tc>
        <w:tc>
          <w:tcPr>
            <w:tcW w:w="7437" w:type="dxa"/>
            <w:gridSpan w:val="2"/>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B52CA1">
        <w:tc>
          <w:tcPr>
            <w:tcW w:w="2694" w:type="dxa"/>
            <w:gridSpan w:val="2"/>
            <w:tcBorders>
              <w:top w:val="nil"/>
              <w:left w:val="nil"/>
              <w:bottom w:val="nil"/>
              <w:right w:val="nil"/>
            </w:tcBorders>
          </w:tcPr>
          <w:p w14:paraId="15D9866C" w14:textId="24091A88" w:rsidR="00E03CA1" w:rsidRPr="00297CA8" w:rsidRDefault="00E03CA1" w:rsidP="00297CA8">
            <w:pPr>
              <w:pStyle w:val="00SectionVIIISubtitle"/>
              <w:spacing w:line="276" w:lineRule="auto"/>
              <w:jc w:val="both"/>
              <w:rPr>
                <w:rFonts w:ascii="Trebuchet MS" w:hAnsi="Trebuchet MS"/>
              </w:rPr>
            </w:pPr>
            <w:bookmarkStart w:id="288" w:name="_Toc478922809"/>
            <w:bookmarkStart w:id="289" w:name="_Toc60920425"/>
            <w:r w:rsidRPr="00297CA8">
              <w:rPr>
                <w:rFonts w:ascii="Trebuchet MS" w:hAnsi="Trebuchet MS"/>
              </w:rPr>
              <w:t>Accélération</w:t>
            </w:r>
            <w:bookmarkEnd w:id="288"/>
            <w:bookmarkEnd w:id="289"/>
            <w:r w:rsidRPr="00297CA8">
              <w:rPr>
                <w:rFonts w:ascii="Trebuchet MS" w:hAnsi="Trebuchet MS"/>
              </w:rPr>
              <w:t xml:space="preserve"> </w:t>
            </w:r>
          </w:p>
        </w:tc>
        <w:tc>
          <w:tcPr>
            <w:tcW w:w="7437" w:type="dxa"/>
            <w:gridSpan w:val="2"/>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w:t>
            </w:r>
            <w:r w:rsidRPr="00297CA8">
              <w:rPr>
                <w:rFonts w:ascii="Trebuchet MS" w:hAnsi="Trebuchet MS"/>
                <w:szCs w:val="24"/>
              </w:rPr>
              <w:lastRenderedPageBreak/>
              <w:t>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B52CA1">
        <w:tc>
          <w:tcPr>
            <w:tcW w:w="2694" w:type="dxa"/>
            <w:gridSpan w:val="2"/>
            <w:tcBorders>
              <w:top w:val="nil"/>
              <w:left w:val="nil"/>
              <w:bottom w:val="nil"/>
              <w:right w:val="nil"/>
            </w:tcBorders>
          </w:tcPr>
          <w:p w14:paraId="42DDF4B0" w14:textId="4A3F59F1" w:rsidR="00E03CA1" w:rsidRPr="00297CA8" w:rsidRDefault="00E03CA1" w:rsidP="00297CA8">
            <w:pPr>
              <w:pStyle w:val="00SectionVIIISubtitle"/>
              <w:spacing w:line="276" w:lineRule="auto"/>
              <w:jc w:val="both"/>
              <w:rPr>
                <w:rFonts w:ascii="Trebuchet MS" w:hAnsi="Trebuchet MS"/>
              </w:rPr>
            </w:pPr>
            <w:bookmarkStart w:id="290" w:name="_Toc478922810"/>
            <w:bookmarkStart w:id="291" w:name="_Toc60920426"/>
            <w:r w:rsidRPr="00297CA8">
              <w:rPr>
                <w:rFonts w:ascii="Trebuchet MS" w:hAnsi="Trebuchet MS"/>
              </w:rPr>
              <w:lastRenderedPageBreak/>
              <w:t xml:space="preserve">Ajournement par le </w:t>
            </w:r>
            <w:bookmarkEnd w:id="290"/>
            <w:r w:rsidRPr="00297CA8">
              <w:rPr>
                <w:rFonts w:ascii="Trebuchet MS" w:hAnsi="Trebuchet MS"/>
              </w:rPr>
              <w:t>Directeur de Projet</w:t>
            </w:r>
            <w:bookmarkEnd w:id="291"/>
          </w:p>
        </w:tc>
        <w:tc>
          <w:tcPr>
            <w:tcW w:w="7437" w:type="dxa"/>
            <w:gridSpan w:val="2"/>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B52CA1">
        <w:tc>
          <w:tcPr>
            <w:tcW w:w="2694" w:type="dxa"/>
            <w:gridSpan w:val="2"/>
            <w:tcBorders>
              <w:top w:val="nil"/>
              <w:left w:val="nil"/>
              <w:bottom w:val="nil"/>
              <w:right w:val="nil"/>
            </w:tcBorders>
          </w:tcPr>
          <w:p w14:paraId="08AE5232" w14:textId="3054CB8B" w:rsidR="00E03CA1" w:rsidRPr="00297CA8" w:rsidRDefault="00E03CA1" w:rsidP="00297CA8">
            <w:pPr>
              <w:pStyle w:val="00SectionVIIISubtitle"/>
              <w:spacing w:line="276" w:lineRule="auto"/>
              <w:jc w:val="both"/>
              <w:rPr>
                <w:rFonts w:ascii="Trebuchet MS" w:hAnsi="Trebuchet MS"/>
              </w:rPr>
            </w:pPr>
            <w:bookmarkStart w:id="292" w:name="_Toc478922811"/>
            <w:bookmarkStart w:id="293" w:name="_Toc60920427"/>
            <w:r w:rsidRPr="00297CA8">
              <w:rPr>
                <w:rFonts w:ascii="Trebuchet MS" w:hAnsi="Trebuchet MS"/>
              </w:rPr>
              <w:t>Réunions de gestion</w:t>
            </w:r>
            <w:bookmarkEnd w:id="292"/>
            <w:bookmarkEnd w:id="293"/>
          </w:p>
        </w:tc>
        <w:tc>
          <w:tcPr>
            <w:tcW w:w="7437" w:type="dxa"/>
            <w:gridSpan w:val="2"/>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B52CA1">
        <w:tc>
          <w:tcPr>
            <w:tcW w:w="2694" w:type="dxa"/>
            <w:gridSpan w:val="2"/>
            <w:tcBorders>
              <w:top w:val="nil"/>
              <w:left w:val="nil"/>
              <w:bottom w:val="nil"/>
              <w:right w:val="nil"/>
            </w:tcBorders>
          </w:tcPr>
          <w:p w14:paraId="110044FB" w14:textId="27B6C9C5" w:rsidR="00E03CA1" w:rsidRPr="00297CA8" w:rsidRDefault="00E03CA1" w:rsidP="00297CA8">
            <w:pPr>
              <w:pStyle w:val="00SectionVIIISubtitle"/>
              <w:spacing w:line="276" w:lineRule="auto"/>
              <w:jc w:val="both"/>
              <w:rPr>
                <w:rFonts w:ascii="Trebuchet MS" w:hAnsi="Trebuchet MS"/>
              </w:rPr>
            </w:pPr>
            <w:bookmarkStart w:id="294" w:name="_Toc478922812"/>
            <w:bookmarkStart w:id="295" w:name="_Toc60920428"/>
            <w:r w:rsidRPr="00297CA8">
              <w:rPr>
                <w:rFonts w:ascii="Trebuchet MS" w:hAnsi="Trebuchet MS"/>
              </w:rPr>
              <w:t>Préavis</w:t>
            </w:r>
            <w:bookmarkEnd w:id="294"/>
            <w:bookmarkEnd w:id="295"/>
          </w:p>
        </w:tc>
        <w:tc>
          <w:tcPr>
            <w:tcW w:w="7437" w:type="dxa"/>
            <w:gridSpan w:val="2"/>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B52CA1">
        <w:tc>
          <w:tcPr>
            <w:tcW w:w="10130" w:type="dxa"/>
            <w:gridSpan w:val="4"/>
            <w:tcBorders>
              <w:top w:val="nil"/>
              <w:left w:val="nil"/>
              <w:bottom w:val="nil"/>
              <w:right w:val="nil"/>
            </w:tcBorders>
          </w:tcPr>
          <w:p w14:paraId="6757CA29" w14:textId="5DF39B44" w:rsidR="00E03CA1" w:rsidRPr="00297CA8" w:rsidRDefault="00E03CA1" w:rsidP="00297CA8">
            <w:pPr>
              <w:pStyle w:val="00SectionVIIITitle"/>
              <w:spacing w:before="0" w:line="276" w:lineRule="auto"/>
              <w:jc w:val="both"/>
              <w:rPr>
                <w:rFonts w:ascii="Trebuchet MS" w:hAnsi="Trebuchet MS"/>
              </w:rPr>
            </w:pPr>
            <w:bookmarkStart w:id="296" w:name="_Toc478922813"/>
            <w:bookmarkStart w:id="297" w:name="_Toc60920429"/>
            <w:r w:rsidRPr="00297CA8">
              <w:rPr>
                <w:rFonts w:ascii="Trebuchet MS" w:hAnsi="Trebuchet MS"/>
              </w:rPr>
              <w:t>C. Contrôle de qualité</w:t>
            </w:r>
            <w:bookmarkEnd w:id="296"/>
            <w:bookmarkEnd w:id="297"/>
          </w:p>
        </w:tc>
      </w:tr>
      <w:tr w:rsidR="00E03CA1" w:rsidRPr="00CE20A3" w14:paraId="11DD891F" w14:textId="77777777" w:rsidTr="00B52CA1">
        <w:tc>
          <w:tcPr>
            <w:tcW w:w="2694" w:type="dxa"/>
            <w:gridSpan w:val="2"/>
            <w:tcBorders>
              <w:top w:val="nil"/>
              <w:left w:val="nil"/>
              <w:bottom w:val="nil"/>
              <w:right w:val="nil"/>
            </w:tcBorders>
          </w:tcPr>
          <w:p w14:paraId="6F230353" w14:textId="3B81C69D" w:rsidR="00E03CA1" w:rsidRPr="00297CA8" w:rsidRDefault="00E03CA1" w:rsidP="00297CA8">
            <w:pPr>
              <w:pStyle w:val="00SectionVIIISubtitle"/>
              <w:spacing w:line="276" w:lineRule="auto"/>
              <w:jc w:val="both"/>
              <w:rPr>
                <w:rFonts w:ascii="Trebuchet MS" w:hAnsi="Trebuchet MS"/>
              </w:rPr>
            </w:pPr>
            <w:bookmarkStart w:id="298" w:name="_Toc478922814"/>
            <w:bookmarkStart w:id="299" w:name="_Toc60920430"/>
            <w:r w:rsidRPr="00297CA8">
              <w:rPr>
                <w:rFonts w:ascii="Trebuchet MS" w:hAnsi="Trebuchet MS"/>
              </w:rPr>
              <w:t>Identification des malfaçons</w:t>
            </w:r>
            <w:bookmarkEnd w:id="298"/>
            <w:bookmarkEnd w:id="299"/>
          </w:p>
        </w:tc>
        <w:tc>
          <w:tcPr>
            <w:tcW w:w="7437" w:type="dxa"/>
            <w:gridSpan w:val="2"/>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B52CA1">
        <w:tc>
          <w:tcPr>
            <w:tcW w:w="2694" w:type="dxa"/>
            <w:gridSpan w:val="2"/>
            <w:tcBorders>
              <w:top w:val="nil"/>
              <w:left w:val="nil"/>
              <w:bottom w:val="nil"/>
              <w:right w:val="nil"/>
            </w:tcBorders>
          </w:tcPr>
          <w:p w14:paraId="7AE21A10" w14:textId="5CE16876" w:rsidR="00E03CA1" w:rsidRPr="00297CA8" w:rsidRDefault="00E03CA1" w:rsidP="00297CA8">
            <w:pPr>
              <w:pStyle w:val="00SectionVIIISubtitle"/>
              <w:spacing w:line="276" w:lineRule="auto"/>
              <w:jc w:val="both"/>
              <w:rPr>
                <w:rFonts w:ascii="Trebuchet MS" w:hAnsi="Trebuchet MS"/>
              </w:rPr>
            </w:pPr>
            <w:bookmarkStart w:id="300" w:name="_Toc478922815"/>
            <w:bookmarkStart w:id="301" w:name="_Toc60920431"/>
            <w:r w:rsidRPr="00297CA8">
              <w:rPr>
                <w:rFonts w:ascii="Trebuchet MS" w:hAnsi="Trebuchet MS"/>
              </w:rPr>
              <w:t>Essais</w:t>
            </w:r>
            <w:bookmarkEnd w:id="300"/>
            <w:bookmarkEnd w:id="301"/>
          </w:p>
        </w:tc>
        <w:tc>
          <w:tcPr>
            <w:tcW w:w="7437" w:type="dxa"/>
            <w:gridSpan w:val="2"/>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w:t>
            </w:r>
            <w:r w:rsidRPr="00297CA8">
              <w:rPr>
                <w:rFonts w:ascii="Trebuchet MS" w:hAnsi="Trebuchet MS"/>
                <w:szCs w:val="24"/>
              </w:rPr>
              <w:lastRenderedPageBreak/>
              <w:t>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B52CA1">
        <w:tc>
          <w:tcPr>
            <w:tcW w:w="2694" w:type="dxa"/>
            <w:gridSpan w:val="2"/>
            <w:tcBorders>
              <w:top w:val="nil"/>
              <w:left w:val="nil"/>
              <w:bottom w:val="nil"/>
              <w:right w:val="nil"/>
            </w:tcBorders>
          </w:tcPr>
          <w:p w14:paraId="2101FE3B" w14:textId="139967FA" w:rsidR="00E03CA1" w:rsidRPr="00297CA8" w:rsidRDefault="00E03CA1" w:rsidP="00297CA8">
            <w:pPr>
              <w:pStyle w:val="00SectionVIIISubtitle"/>
              <w:spacing w:line="276" w:lineRule="auto"/>
              <w:jc w:val="both"/>
              <w:rPr>
                <w:rFonts w:ascii="Trebuchet MS" w:hAnsi="Trebuchet MS"/>
              </w:rPr>
            </w:pPr>
            <w:bookmarkStart w:id="302" w:name="_Toc478922816"/>
            <w:bookmarkStart w:id="303" w:name="_Toc60920432"/>
            <w:r w:rsidRPr="00297CA8">
              <w:rPr>
                <w:rFonts w:ascii="Trebuchet MS" w:hAnsi="Trebuchet MS"/>
              </w:rPr>
              <w:lastRenderedPageBreak/>
              <w:t>Correction des Malfaçons</w:t>
            </w:r>
            <w:bookmarkEnd w:id="302"/>
            <w:bookmarkEnd w:id="303"/>
          </w:p>
        </w:tc>
        <w:tc>
          <w:tcPr>
            <w:tcW w:w="7437" w:type="dxa"/>
            <w:gridSpan w:val="2"/>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B52CA1">
        <w:tc>
          <w:tcPr>
            <w:tcW w:w="2694" w:type="dxa"/>
            <w:gridSpan w:val="2"/>
            <w:tcBorders>
              <w:top w:val="nil"/>
              <w:left w:val="nil"/>
              <w:bottom w:val="nil"/>
              <w:right w:val="nil"/>
            </w:tcBorders>
          </w:tcPr>
          <w:p w14:paraId="43901A96" w14:textId="1B388478" w:rsidR="00E03CA1" w:rsidRPr="00297CA8" w:rsidRDefault="00E03CA1" w:rsidP="00297CA8">
            <w:pPr>
              <w:pStyle w:val="00SectionVIIISubtitle"/>
              <w:spacing w:line="276" w:lineRule="auto"/>
              <w:jc w:val="both"/>
              <w:rPr>
                <w:rFonts w:ascii="Trebuchet MS" w:hAnsi="Trebuchet MS"/>
              </w:rPr>
            </w:pPr>
            <w:bookmarkStart w:id="304" w:name="_Toc478922817"/>
            <w:bookmarkStart w:id="305" w:name="_Toc60920433"/>
            <w:r w:rsidRPr="00297CA8">
              <w:rPr>
                <w:rFonts w:ascii="Trebuchet MS" w:hAnsi="Trebuchet MS"/>
              </w:rPr>
              <w:t>Malfaçons non rectifiées</w:t>
            </w:r>
            <w:bookmarkEnd w:id="304"/>
            <w:bookmarkEnd w:id="305"/>
            <w:r w:rsidRPr="00297CA8">
              <w:rPr>
                <w:rFonts w:ascii="Trebuchet MS" w:hAnsi="Trebuchet MS"/>
              </w:rPr>
              <w:t xml:space="preserve"> </w:t>
            </w:r>
          </w:p>
        </w:tc>
        <w:tc>
          <w:tcPr>
            <w:tcW w:w="7437" w:type="dxa"/>
            <w:gridSpan w:val="2"/>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B52CA1">
        <w:tc>
          <w:tcPr>
            <w:tcW w:w="10130" w:type="dxa"/>
            <w:gridSpan w:val="4"/>
            <w:tcBorders>
              <w:top w:val="nil"/>
              <w:left w:val="nil"/>
              <w:bottom w:val="nil"/>
              <w:right w:val="nil"/>
            </w:tcBorders>
          </w:tcPr>
          <w:p w14:paraId="405CC0DA" w14:textId="3D7C0FD8" w:rsidR="00E03CA1" w:rsidRPr="00297CA8" w:rsidRDefault="00E03CA1" w:rsidP="00297CA8">
            <w:pPr>
              <w:pStyle w:val="00SectionVIIITitle"/>
              <w:spacing w:before="0" w:line="276" w:lineRule="auto"/>
              <w:jc w:val="both"/>
              <w:rPr>
                <w:rFonts w:ascii="Trebuchet MS" w:hAnsi="Trebuchet MS"/>
              </w:rPr>
            </w:pPr>
            <w:bookmarkStart w:id="306" w:name="_Toc478922818"/>
            <w:bookmarkStart w:id="307" w:name="_Toc60920434"/>
            <w:r w:rsidRPr="00297CA8">
              <w:rPr>
                <w:rFonts w:ascii="Trebuchet MS" w:hAnsi="Trebuchet MS"/>
              </w:rPr>
              <w:t>D. Maîtrise des coûts</w:t>
            </w:r>
            <w:bookmarkEnd w:id="306"/>
            <w:bookmarkEnd w:id="307"/>
          </w:p>
        </w:tc>
      </w:tr>
      <w:tr w:rsidR="00E03CA1" w:rsidRPr="00CE20A3" w14:paraId="3258517B" w14:textId="77777777" w:rsidTr="00B52CA1">
        <w:tc>
          <w:tcPr>
            <w:tcW w:w="2694" w:type="dxa"/>
            <w:gridSpan w:val="2"/>
            <w:tcBorders>
              <w:top w:val="nil"/>
              <w:left w:val="nil"/>
              <w:bottom w:val="nil"/>
              <w:right w:val="nil"/>
            </w:tcBorders>
          </w:tcPr>
          <w:p w14:paraId="00F0848A" w14:textId="17C4392C" w:rsidR="00E03CA1" w:rsidRPr="00297CA8" w:rsidRDefault="00E03CA1" w:rsidP="00297CA8">
            <w:pPr>
              <w:pStyle w:val="00SectionVIIISubtitle"/>
              <w:spacing w:line="276" w:lineRule="auto"/>
              <w:jc w:val="both"/>
              <w:rPr>
                <w:rFonts w:ascii="Trebuchet MS" w:hAnsi="Trebuchet MS"/>
              </w:rPr>
            </w:pPr>
            <w:bookmarkStart w:id="308" w:name="_Toc478922819"/>
            <w:bookmarkStart w:id="309" w:name="_Toc60920435"/>
            <w:r w:rsidRPr="00297CA8">
              <w:rPr>
                <w:rFonts w:ascii="Trebuchet MS" w:hAnsi="Trebuchet MS"/>
              </w:rPr>
              <w:t>Prix du Marché</w:t>
            </w:r>
            <w:r w:rsidRPr="00297CA8">
              <w:rPr>
                <w:rFonts w:ascii="Trebuchet MS" w:hAnsi="Trebuchet MS"/>
                <w:bCs/>
                <w:vertAlign w:val="superscript"/>
              </w:rPr>
              <w:footnoteReference w:id="3"/>
            </w:r>
            <w:bookmarkEnd w:id="308"/>
            <w:bookmarkEnd w:id="309"/>
          </w:p>
        </w:tc>
        <w:tc>
          <w:tcPr>
            <w:tcW w:w="7437" w:type="dxa"/>
            <w:gridSpan w:val="2"/>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B52CA1">
        <w:tc>
          <w:tcPr>
            <w:tcW w:w="2694" w:type="dxa"/>
            <w:gridSpan w:val="2"/>
            <w:tcBorders>
              <w:top w:val="nil"/>
              <w:left w:val="nil"/>
              <w:bottom w:val="nil"/>
              <w:right w:val="nil"/>
            </w:tcBorders>
          </w:tcPr>
          <w:p w14:paraId="013A9B57" w14:textId="6D8DACB6" w:rsidR="00E03CA1" w:rsidRPr="00297CA8" w:rsidRDefault="00E03CA1" w:rsidP="00297CA8">
            <w:pPr>
              <w:pStyle w:val="00SectionVIIISubtitle"/>
              <w:spacing w:line="276" w:lineRule="auto"/>
              <w:jc w:val="both"/>
              <w:rPr>
                <w:rFonts w:ascii="Trebuchet MS" w:hAnsi="Trebuchet MS"/>
              </w:rPr>
            </w:pPr>
            <w:bookmarkStart w:id="310" w:name="_Toc478922820"/>
            <w:bookmarkStart w:id="311"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310"/>
            <w:bookmarkEnd w:id="311"/>
          </w:p>
        </w:tc>
        <w:tc>
          <w:tcPr>
            <w:tcW w:w="7437" w:type="dxa"/>
            <w:gridSpan w:val="2"/>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w:t>
            </w:r>
            <w:r w:rsidRPr="00297CA8">
              <w:rPr>
                <w:rFonts w:ascii="Trebuchet MS" w:hAnsi="Trebuchet MS"/>
                <w:szCs w:val="24"/>
              </w:rPr>
              <w:lastRenderedPageBreak/>
              <w:t>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B52CA1">
        <w:tc>
          <w:tcPr>
            <w:tcW w:w="2694" w:type="dxa"/>
            <w:gridSpan w:val="2"/>
            <w:tcBorders>
              <w:top w:val="nil"/>
              <w:left w:val="nil"/>
              <w:right w:val="nil"/>
            </w:tcBorders>
          </w:tcPr>
          <w:p w14:paraId="392E9FC8" w14:textId="4A64ACDA" w:rsidR="00E03CA1" w:rsidRPr="00297CA8" w:rsidRDefault="00E03CA1" w:rsidP="00297CA8">
            <w:pPr>
              <w:pStyle w:val="00SectionVIIISubtitle"/>
              <w:spacing w:line="276" w:lineRule="auto"/>
              <w:jc w:val="both"/>
              <w:rPr>
                <w:rFonts w:ascii="Trebuchet MS" w:hAnsi="Trebuchet MS"/>
              </w:rPr>
            </w:pPr>
            <w:bookmarkStart w:id="312" w:name="_Toc478922821"/>
            <w:bookmarkStart w:id="313" w:name="_Toc60920437"/>
            <w:r w:rsidRPr="00297CA8">
              <w:rPr>
                <w:rFonts w:ascii="Trebuchet MS" w:hAnsi="Trebuchet MS"/>
              </w:rPr>
              <w:lastRenderedPageBreak/>
              <w:t>Variations</w:t>
            </w:r>
            <w:bookmarkEnd w:id="312"/>
            <w:bookmarkEnd w:id="313"/>
          </w:p>
        </w:tc>
        <w:tc>
          <w:tcPr>
            <w:tcW w:w="7437" w:type="dxa"/>
            <w:gridSpan w:val="2"/>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w:t>
            </w:r>
            <w:r w:rsidRPr="00297CA8">
              <w:rPr>
                <w:rFonts w:ascii="Trebuchet MS" w:hAnsi="Trebuchet MS"/>
                <w:szCs w:val="24"/>
              </w:rPr>
              <w:lastRenderedPageBreak/>
              <w:t xml:space="preserve">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B52CA1">
        <w:tc>
          <w:tcPr>
            <w:tcW w:w="2694" w:type="dxa"/>
            <w:gridSpan w:val="2"/>
            <w:tcBorders>
              <w:top w:val="nil"/>
              <w:left w:val="nil"/>
              <w:bottom w:val="nil"/>
              <w:right w:val="nil"/>
            </w:tcBorders>
          </w:tcPr>
          <w:p w14:paraId="504876FA" w14:textId="1C02980A" w:rsidR="00E03CA1" w:rsidRPr="00297CA8" w:rsidRDefault="00E03CA1" w:rsidP="00297CA8">
            <w:pPr>
              <w:pStyle w:val="00SectionVIIISubtitle"/>
              <w:spacing w:line="276" w:lineRule="auto"/>
              <w:jc w:val="both"/>
              <w:rPr>
                <w:rFonts w:ascii="Trebuchet MS" w:hAnsi="Trebuchet MS"/>
              </w:rPr>
            </w:pPr>
            <w:bookmarkStart w:id="314" w:name="_Toc478922823"/>
            <w:bookmarkStart w:id="315" w:name="_Toc60920438"/>
            <w:r w:rsidRPr="00297CA8">
              <w:rPr>
                <w:rFonts w:ascii="Trebuchet MS" w:hAnsi="Trebuchet MS"/>
              </w:rPr>
              <w:lastRenderedPageBreak/>
              <w:t>Décomptes</w:t>
            </w:r>
            <w:bookmarkEnd w:id="314"/>
            <w:bookmarkEnd w:id="315"/>
          </w:p>
        </w:tc>
        <w:tc>
          <w:tcPr>
            <w:tcW w:w="7437" w:type="dxa"/>
            <w:gridSpan w:val="2"/>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B52CA1">
        <w:tc>
          <w:tcPr>
            <w:tcW w:w="2694" w:type="dxa"/>
            <w:gridSpan w:val="2"/>
            <w:tcBorders>
              <w:top w:val="nil"/>
              <w:left w:val="nil"/>
              <w:bottom w:val="nil"/>
              <w:right w:val="nil"/>
            </w:tcBorders>
          </w:tcPr>
          <w:p w14:paraId="1EF5CD34" w14:textId="59991B1A" w:rsidR="00E03CA1" w:rsidRPr="00297CA8" w:rsidRDefault="00E03CA1" w:rsidP="00297CA8">
            <w:pPr>
              <w:pStyle w:val="00SectionVIIISubtitle"/>
              <w:spacing w:line="276" w:lineRule="auto"/>
              <w:jc w:val="both"/>
              <w:rPr>
                <w:rFonts w:ascii="Trebuchet MS" w:hAnsi="Trebuchet MS"/>
              </w:rPr>
            </w:pPr>
            <w:bookmarkStart w:id="316" w:name="_Toc478922824"/>
            <w:bookmarkStart w:id="317" w:name="_Toc60920439"/>
            <w:r w:rsidRPr="00297CA8">
              <w:rPr>
                <w:rFonts w:ascii="Trebuchet MS" w:hAnsi="Trebuchet MS"/>
              </w:rPr>
              <w:t>Paiements</w:t>
            </w:r>
            <w:bookmarkEnd w:id="316"/>
            <w:bookmarkEnd w:id="317"/>
          </w:p>
        </w:tc>
        <w:tc>
          <w:tcPr>
            <w:tcW w:w="7437" w:type="dxa"/>
            <w:gridSpan w:val="2"/>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w:t>
            </w:r>
            <w:r w:rsidRPr="00297CA8">
              <w:rPr>
                <w:rFonts w:ascii="Trebuchet MS" w:hAnsi="Trebuchet MS"/>
                <w:szCs w:val="24"/>
              </w:rPr>
              <w:lastRenderedPageBreak/>
              <w:t>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B52CA1">
        <w:tc>
          <w:tcPr>
            <w:tcW w:w="2694" w:type="dxa"/>
            <w:gridSpan w:val="2"/>
            <w:tcBorders>
              <w:top w:val="nil"/>
              <w:left w:val="nil"/>
              <w:bottom w:val="nil"/>
              <w:right w:val="nil"/>
            </w:tcBorders>
          </w:tcPr>
          <w:p w14:paraId="3A82D7F5" w14:textId="1F1B9569" w:rsidR="00E03CA1" w:rsidRPr="00297CA8" w:rsidRDefault="00E03CA1" w:rsidP="00297CA8">
            <w:pPr>
              <w:pStyle w:val="00SectionVIIISubtitle"/>
              <w:spacing w:line="276" w:lineRule="auto"/>
              <w:jc w:val="both"/>
              <w:rPr>
                <w:rFonts w:ascii="Trebuchet MS" w:hAnsi="Trebuchet MS"/>
              </w:rPr>
            </w:pPr>
            <w:bookmarkStart w:id="318" w:name="_Toc478922825"/>
            <w:bookmarkStart w:id="319" w:name="_Toc60920440"/>
            <w:r w:rsidRPr="00297CA8">
              <w:rPr>
                <w:rFonts w:ascii="Trebuchet MS" w:hAnsi="Trebuchet MS"/>
              </w:rPr>
              <w:lastRenderedPageBreak/>
              <w:t>Evènements donnant droit à compensation</w:t>
            </w:r>
            <w:bookmarkEnd w:id="318"/>
            <w:bookmarkEnd w:id="319"/>
          </w:p>
        </w:tc>
        <w:tc>
          <w:tcPr>
            <w:tcW w:w="7437" w:type="dxa"/>
            <w:gridSpan w:val="2"/>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w:t>
            </w:r>
            <w:r w:rsidRPr="00297CA8">
              <w:rPr>
                <w:rFonts w:ascii="Trebuchet MS" w:hAnsi="Trebuchet MS"/>
                <w:szCs w:val="24"/>
              </w:rPr>
              <w:lastRenderedPageBreak/>
              <w:t>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B52CA1">
        <w:tc>
          <w:tcPr>
            <w:tcW w:w="2694" w:type="dxa"/>
            <w:gridSpan w:val="2"/>
            <w:tcBorders>
              <w:top w:val="nil"/>
              <w:left w:val="nil"/>
              <w:bottom w:val="nil"/>
              <w:right w:val="nil"/>
            </w:tcBorders>
          </w:tcPr>
          <w:p w14:paraId="4C8E0B4C" w14:textId="7D8A3912" w:rsidR="00E03CA1" w:rsidRPr="00297CA8" w:rsidRDefault="00E03CA1" w:rsidP="00297CA8">
            <w:pPr>
              <w:pStyle w:val="00SectionVIIISubtitle"/>
              <w:spacing w:line="276" w:lineRule="auto"/>
              <w:jc w:val="both"/>
              <w:rPr>
                <w:rFonts w:ascii="Trebuchet MS" w:hAnsi="Trebuchet MS"/>
              </w:rPr>
            </w:pPr>
            <w:bookmarkStart w:id="320" w:name="_Toc478922826"/>
            <w:bookmarkStart w:id="321" w:name="_Toc60920441"/>
            <w:r w:rsidRPr="00297CA8">
              <w:rPr>
                <w:rFonts w:ascii="Trebuchet MS" w:hAnsi="Trebuchet MS"/>
              </w:rPr>
              <w:lastRenderedPageBreak/>
              <w:t>Fiscalité</w:t>
            </w:r>
            <w:bookmarkEnd w:id="320"/>
            <w:bookmarkEnd w:id="321"/>
          </w:p>
        </w:tc>
        <w:tc>
          <w:tcPr>
            <w:tcW w:w="7437" w:type="dxa"/>
            <w:gridSpan w:val="2"/>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B52CA1">
        <w:tc>
          <w:tcPr>
            <w:tcW w:w="2694" w:type="dxa"/>
            <w:gridSpan w:val="2"/>
            <w:tcBorders>
              <w:top w:val="nil"/>
              <w:left w:val="nil"/>
              <w:bottom w:val="nil"/>
              <w:right w:val="nil"/>
            </w:tcBorders>
          </w:tcPr>
          <w:p w14:paraId="7C2AF6FD" w14:textId="58A667B7" w:rsidR="00E03CA1" w:rsidRPr="00297CA8" w:rsidRDefault="00E03CA1" w:rsidP="00297CA8">
            <w:pPr>
              <w:pStyle w:val="00SectionVIIISubtitle"/>
              <w:spacing w:line="276" w:lineRule="auto"/>
              <w:jc w:val="both"/>
              <w:rPr>
                <w:rFonts w:ascii="Trebuchet MS" w:hAnsi="Trebuchet MS"/>
              </w:rPr>
            </w:pPr>
            <w:bookmarkStart w:id="322" w:name="_Toc478922828"/>
            <w:bookmarkStart w:id="323" w:name="_Toc60920442"/>
            <w:r w:rsidRPr="00297CA8">
              <w:rPr>
                <w:rFonts w:ascii="Trebuchet MS" w:hAnsi="Trebuchet MS"/>
              </w:rPr>
              <w:lastRenderedPageBreak/>
              <w:t>Révision des Prix</w:t>
            </w:r>
            <w:bookmarkEnd w:id="322"/>
            <w:bookmarkEnd w:id="323"/>
          </w:p>
        </w:tc>
        <w:tc>
          <w:tcPr>
            <w:tcW w:w="7437" w:type="dxa"/>
            <w:gridSpan w:val="2"/>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B52CA1">
        <w:tc>
          <w:tcPr>
            <w:tcW w:w="2694" w:type="dxa"/>
            <w:gridSpan w:val="2"/>
            <w:tcBorders>
              <w:top w:val="nil"/>
              <w:left w:val="nil"/>
              <w:bottom w:val="nil"/>
              <w:right w:val="nil"/>
            </w:tcBorders>
          </w:tcPr>
          <w:p w14:paraId="062CCA9D" w14:textId="7A6A3815" w:rsidR="00E03CA1" w:rsidRPr="00297CA8" w:rsidRDefault="00E03CA1" w:rsidP="00297CA8">
            <w:pPr>
              <w:pStyle w:val="00SectionVIIISubtitle"/>
              <w:spacing w:line="276" w:lineRule="auto"/>
              <w:jc w:val="both"/>
              <w:rPr>
                <w:rFonts w:ascii="Trebuchet MS" w:hAnsi="Trebuchet MS"/>
              </w:rPr>
            </w:pPr>
            <w:bookmarkStart w:id="324" w:name="_Toc478922829"/>
            <w:bookmarkStart w:id="325" w:name="_Toc60920443"/>
            <w:r w:rsidRPr="00297CA8">
              <w:rPr>
                <w:rFonts w:ascii="Trebuchet MS" w:hAnsi="Trebuchet MS"/>
              </w:rPr>
              <w:t>Retenues</w:t>
            </w:r>
            <w:bookmarkEnd w:id="324"/>
            <w:bookmarkEnd w:id="325"/>
          </w:p>
        </w:tc>
        <w:tc>
          <w:tcPr>
            <w:tcW w:w="7437" w:type="dxa"/>
            <w:gridSpan w:val="2"/>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B52CA1">
        <w:tc>
          <w:tcPr>
            <w:tcW w:w="2694" w:type="dxa"/>
            <w:gridSpan w:val="2"/>
            <w:tcBorders>
              <w:top w:val="nil"/>
              <w:left w:val="nil"/>
              <w:bottom w:val="nil"/>
              <w:right w:val="nil"/>
            </w:tcBorders>
          </w:tcPr>
          <w:p w14:paraId="0863F871" w14:textId="7857AF73" w:rsidR="00E03CA1" w:rsidRPr="00297CA8" w:rsidRDefault="00E03CA1" w:rsidP="00297CA8">
            <w:pPr>
              <w:pStyle w:val="00SectionVIIISubtitle"/>
              <w:spacing w:line="276" w:lineRule="auto"/>
              <w:jc w:val="both"/>
              <w:rPr>
                <w:rFonts w:ascii="Trebuchet MS" w:hAnsi="Trebuchet MS"/>
              </w:rPr>
            </w:pPr>
            <w:bookmarkStart w:id="326" w:name="_Toc478922830"/>
            <w:bookmarkStart w:id="327" w:name="_Toc60920444"/>
            <w:r w:rsidRPr="00297CA8">
              <w:rPr>
                <w:rFonts w:ascii="Trebuchet MS" w:hAnsi="Trebuchet MS"/>
              </w:rPr>
              <w:t>Pénalités de retard</w:t>
            </w:r>
            <w:bookmarkEnd w:id="326"/>
            <w:r w:rsidRPr="00297CA8">
              <w:rPr>
                <w:rFonts w:ascii="Trebuchet MS" w:hAnsi="Trebuchet MS"/>
              </w:rPr>
              <w:t xml:space="preserve"> et Prime</w:t>
            </w:r>
            <w:bookmarkEnd w:id="327"/>
          </w:p>
        </w:tc>
        <w:tc>
          <w:tcPr>
            <w:tcW w:w="7437" w:type="dxa"/>
            <w:gridSpan w:val="2"/>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B52CA1">
        <w:tc>
          <w:tcPr>
            <w:tcW w:w="2694" w:type="dxa"/>
            <w:gridSpan w:val="2"/>
            <w:tcBorders>
              <w:top w:val="nil"/>
              <w:left w:val="nil"/>
              <w:bottom w:val="nil"/>
              <w:right w:val="nil"/>
            </w:tcBorders>
          </w:tcPr>
          <w:p w14:paraId="77428F2A" w14:textId="32DBD11E" w:rsidR="00E03CA1" w:rsidRPr="00297CA8" w:rsidRDefault="00E03CA1" w:rsidP="00297CA8">
            <w:pPr>
              <w:pStyle w:val="00SectionVIIISubtitle"/>
              <w:spacing w:line="276" w:lineRule="auto"/>
              <w:jc w:val="both"/>
              <w:rPr>
                <w:rFonts w:ascii="Trebuchet MS" w:hAnsi="Trebuchet MS"/>
              </w:rPr>
            </w:pPr>
            <w:bookmarkStart w:id="328" w:name="_Toc478922832"/>
            <w:bookmarkStart w:id="329" w:name="_Toc60920445"/>
            <w:r w:rsidRPr="00297CA8">
              <w:rPr>
                <w:rFonts w:ascii="Trebuchet MS" w:hAnsi="Trebuchet MS"/>
              </w:rPr>
              <w:t>Paiement de l’Avance</w:t>
            </w:r>
            <w:bookmarkEnd w:id="328"/>
            <w:bookmarkEnd w:id="329"/>
            <w:r w:rsidRPr="00297CA8">
              <w:rPr>
                <w:rFonts w:ascii="Trebuchet MS" w:hAnsi="Trebuchet MS"/>
              </w:rPr>
              <w:t xml:space="preserve"> </w:t>
            </w:r>
          </w:p>
        </w:tc>
        <w:tc>
          <w:tcPr>
            <w:tcW w:w="7437" w:type="dxa"/>
            <w:gridSpan w:val="2"/>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B52CA1">
        <w:tc>
          <w:tcPr>
            <w:tcW w:w="2694" w:type="dxa"/>
            <w:gridSpan w:val="2"/>
            <w:tcBorders>
              <w:top w:val="nil"/>
              <w:left w:val="nil"/>
              <w:bottom w:val="nil"/>
              <w:right w:val="nil"/>
            </w:tcBorders>
          </w:tcPr>
          <w:p w14:paraId="4A132783" w14:textId="3E038566" w:rsidR="00E03CA1" w:rsidRPr="00297CA8" w:rsidRDefault="00E03CA1" w:rsidP="00297CA8">
            <w:pPr>
              <w:pStyle w:val="00SectionVIIISubtitle"/>
              <w:spacing w:line="276" w:lineRule="auto"/>
              <w:jc w:val="both"/>
              <w:rPr>
                <w:rFonts w:ascii="Trebuchet MS" w:hAnsi="Trebuchet MS"/>
              </w:rPr>
            </w:pPr>
            <w:bookmarkStart w:id="330" w:name="_Toc478922833"/>
            <w:bookmarkStart w:id="331" w:name="_Toc60920446"/>
            <w:r w:rsidRPr="00297CA8">
              <w:rPr>
                <w:rFonts w:ascii="Trebuchet MS" w:hAnsi="Trebuchet MS"/>
              </w:rPr>
              <w:lastRenderedPageBreak/>
              <w:t>Garantie</w:t>
            </w:r>
            <w:bookmarkEnd w:id="330"/>
            <w:r w:rsidRPr="00297CA8">
              <w:rPr>
                <w:rFonts w:ascii="Trebuchet MS" w:hAnsi="Trebuchet MS"/>
              </w:rPr>
              <w:t xml:space="preserve"> de Bonne Exécution</w:t>
            </w:r>
            <w:bookmarkEnd w:id="331"/>
          </w:p>
        </w:tc>
        <w:tc>
          <w:tcPr>
            <w:tcW w:w="7437" w:type="dxa"/>
            <w:gridSpan w:val="2"/>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B52CA1">
        <w:tc>
          <w:tcPr>
            <w:tcW w:w="2694" w:type="dxa"/>
            <w:gridSpan w:val="2"/>
            <w:tcBorders>
              <w:top w:val="nil"/>
              <w:left w:val="nil"/>
              <w:bottom w:val="nil"/>
              <w:right w:val="nil"/>
            </w:tcBorders>
          </w:tcPr>
          <w:p w14:paraId="3EF95C9E" w14:textId="7EBA8EEA" w:rsidR="00E03CA1" w:rsidRPr="00297CA8" w:rsidRDefault="00E03CA1" w:rsidP="00297CA8">
            <w:pPr>
              <w:pStyle w:val="00SectionVIIISubtitle"/>
              <w:spacing w:line="276" w:lineRule="auto"/>
              <w:jc w:val="both"/>
              <w:rPr>
                <w:rFonts w:ascii="Trebuchet MS" w:hAnsi="Trebuchet MS"/>
              </w:rPr>
            </w:pPr>
            <w:bookmarkStart w:id="332" w:name="_Toc478922834"/>
            <w:bookmarkStart w:id="333" w:name="_Toc60920447"/>
            <w:r w:rsidRPr="00297CA8">
              <w:rPr>
                <w:rFonts w:ascii="Trebuchet MS" w:hAnsi="Trebuchet MS"/>
              </w:rPr>
              <w:t>Travaux en régie</w:t>
            </w:r>
            <w:bookmarkEnd w:id="332"/>
            <w:bookmarkEnd w:id="333"/>
          </w:p>
        </w:tc>
        <w:tc>
          <w:tcPr>
            <w:tcW w:w="7437" w:type="dxa"/>
            <w:gridSpan w:val="2"/>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B52CA1">
        <w:tc>
          <w:tcPr>
            <w:tcW w:w="2694" w:type="dxa"/>
            <w:gridSpan w:val="2"/>
            <w:tcBorders>
              <w:top w:val="nil"/>
              <w:left w:val="nil"/>
              <w:bottom w:val="nil"/>
              <w:right w:val="nil"/>
            </w:tcBorders>
          </w:tcPr>
          <w:p w14:paraId="346366A0" w14:textId="1EEC567F" w:rsidR="00E03CA1" w:rsidRPr="00297CA8" w:rsidRDefault="00E03CA1" w:rsidP="00297CA8">
            <w:pPr>
              <w:pStyle w:val="00SectionVIIISubtitle"/>
              <w:spacing w:line="276" w:lineRule="auto"/>
              <w:jc w:val="both"/>
              <w:rPr>
                <w:rFonts w:ascii="Trebuchet MS" w:hAnsi="Trebuchet MS"/>
              </w:rPr>
            </w:pPr>
            <w:bookmarkStart w:id="334" w:name="_Toc478922835"/>
            <w:bookmarkStart w:id="335" w:name="_Toc60920448"/>
            <w:r w:rsidRPr="00297CA8">
              <w:rPr>
                <w:rFonts w:ascii="Trebuchet MS" w:hAnsi="Trebuchet MS"/>
              </w:rPr>
              <w:lastRenderedPageBreak/>
              <w:t>Coût des réparations</w:t>
            </w:r>
            <w:bookmarkEnd w:id="334"/>
            <w:bookmarkEnd w:id="335"/>
          </w:p>
        </w:tc>
        <w:tc>
          <w:tcPr>
            <w:tcW w:w="7437" w:type="dxa"/>
            <w:gridSpan w:val="2"/>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B52CA1">
        <w:tc>
          <w:tcPr>
            <w:tcW w:w="10130" w:type="dxa"/>
            <w:gridSpan w:val="4"/>
            <w:tcBorders>
              <w:top w:val="nil"/>
              <w:left w:val="nil"/>
              <w:bottom w:val="nil"/>
              <w:right w:val="nil"/>
            </w:tcBorders>
          </w:tcPr>
          <w:p w14:paraId="4578336A" w14:textId="1CA70BAB" w:rsidR="00E03CA1" w:rsidRPr="00297CA8" w:rsidRDefault="00E03CA1" w:rsidP="00297CA8">
            <w:pPr>
              <w:pStyle w:val="00SectionVIIITitle"/>
              <w:spacing w:before="0" w:line="276" w:lineRule="auto"/>
              <w:jc w:val="both"/>
              <w:rPr>
                <w:rFonts w:ascii="Trebuchet MS" w:hAnsi="Trebuchet MS"/>
              </w:rPr>
            </w:pPr>
            <w:bookmarkStart w:id="336" w:name="_Toc478922836"/>
            <w:bookmarkStart w:id="337" w:name="_Toc60920449"/>
            <w:r w:rsidRPr="00297CA8">
              <w:rPr>
                <w:rFonts w:ascii="Trebuchet MS" w:hAnsi="Trebuchet MS"/>
              </w:rPr>
              <w:t>E. Achèvement du Marché</w:t>
            </w:r>
            <w:bookmarkEnd w:id="336"/>
            <w:bookmarkEnd w:id="337"/>
          </w:p>
        </w:tc>
      </w:tr>
      <w:tr w:rsidR="00E03CA1" w:rsidRPr="00CE20A3" w14:paraId="07BBFA63" w14:textId="77777777" w:rsidTr="00B52CA1">
        <w:tc>
          <w:tcPr>
            <w:tcW w:w="2694" w:type="dxa"/>
            <w:gridSpan w:val="2"/>
            <w:tcBorders>
              <w:top w:val="nil"/>
              <w:left w:val="nil"/>
              <w:bottom w:val="nil"/>
              <w:right w:val="nil"/>
            </w:tcBorders>
          </w:tcPr>
          <w:p w14:paraId="0D098F90" w14:textId="12FDE641" w:rsidR="00E03CA1" w:rsidRPr="00297CA8" w:rsidRDefault="00E03CA1" w:rsidP="00297CA8">
            <w:pPr>
              <w:pStyle w:val="00SectionVIIISubtitle"/>
              <w:spacing w:line="276" w:lineRule="auto"/>
              <w:jc w:val="both"/>
              <w:rPr>
                <w:rFonts w:ascii="Trebuchet MS" w:hAnsi="Trebuchet MS"/>
              </w:rPr>
            </w:pPr>
            <w:bookmarkStart w:id="338" w:name="_Toc478922837"/>
            <w:bookmarkStart w:id="339" w:name="_Toc60920450"/>
            <w:r w:rsidRPr="00297CA8">
              <w:rPr>
                <w:rFonts w:ascii="Trebuchet MS" w:hAnsi="Trebuchet MS"/>
              </w:rPr>
              <w:t>Achèvement des Travaux</w:t>
            </w:r>
            <w:bookmarkEnd w:id="338"/>
            <w:bookmarkEnd w:id="339"/>
          </w:p>
        </w:tc>
        <w:tc>
          <w:tcPr>
            <w:tcW w:w="7437" w:type="dxa"/>
            <w:gridSpan w:val="2"/>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B52CA1">
        <w:tc>
          <w:tcPr>
            <w:tcW w:w="2694" w:type="dxa"/>
            <w:gridSpan w:val="2"/>
            <w:tcBorders>
              <w:top w:val="nil"/>
              <w:left w:val="nil"/>
              <w:bottom w:val="nil"/>
              <w:right w:val="nil"/>
            </w:tcBorders>
          </w:tcPr>
          <w:p w14:paraId="51816A20" w14:textId="4DFBCFE1" w:rsidR="00E03CA1" w:rsidRPr="00297CA8" w:rsidRDefault="00E03CA1" w:rsidP="00297CA8">
            <w:pPr>
              <w:pStyle w:val="00SectionVIIISubtitle"/>
              <w:spacing w:line="276" w:lineRule="auto"/>
              <w:jc w:val="both"/>
              <w:rPr>
                <w:rFonts w:ascii="Trebuchet MS" w:hAnsi="Trebuchet MS"/>
              </w:rPr>
            </w:pPr>
            <w:bookmarkStart w:id="340" w:name="_Toc343309901"/>
            <w:bookmarkStart w:id="341" w:name="_Toc478922838"/>
            <w:bookmarkStart w:id="342" w:name="_Toc60920451"/>
            <w:r w:rsidRPr="00297CA8">
              <w:rPr>
                <w:rFonts w:ascii="Trebuchet MS" w:hAnsi="Trebuchet MS"/>
              </w:rPr>
              <w:t>Transfert</w:t>
            </w:r>
            <w:bookmarkEnd w:id="340"/>
            <w:bookmarkEnd w:id="341"/>
            <w:bookmarkEnd w:id="342"/>
          </w:p>
        </w:tc>
        <w:tc>
          <w:tcPr>
            <w:tcW w:w="7437" w:type="dxa"/>
            <w:gridSpan w:val="2"/>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B52CA1">
        <w:tc>
          <w:tcPr>
            <w:tcW w:w="2694" w:type="dxa"/>
            <w:gridSpan w:val="2"/>
            <w:tcBorders>
              <w:top w:val="nil"/>
              <w:left w:val="nil"/>
              <w:bottom w:val="nil"/>
              <w:right w:val="nil"/>
            </w:tcBorders>
          </w:tcPr>
          <w:p w14:paraId="2DB4B4A0" w14:textId="0F3F5E54" w:rsidR="00E03CA1" w:rsidRPr="00297CA8" w:rsidRDefault="00E03CA1" w:rsidP="00297CA8">
            <w:pPr>
              <w:pStyle w:val="00SectionVIIISubtitle"/>
              <w:spacing w:line="276" w:lineRule="auto"/>
              <w:jc w:val="both"/>
              <w:rPr>
                <w:rFonts w:ascii="Trebuchet MS" w:hAnsi="Trebuchet MS"/>
              </w:rPr>
            </w:pPr>
            <w:bookmarkStart w:id="343" w:name="_Toc478922839"/>
            <w:bookmarkStart w:id="344" w:name="_Toc60920452"/>
            <w:r w:rsidRPr="00297CA8">
              <w:rPr>
                <w:rFonts w:ascii="Trebuchet MS" w:hAnsi="Trebuchet MS"/>
              </w:rPr>
              <w:t>Décompte final</w:t>
            </w:r>
            <w:bookmarkEnd w:id="343"/>
            <w:bookmarkEnd w:id="344"/>
          </w:p>
        </w:tc>
        <w:tc>
          <w:tcPr>
            <w:tcW w:w="7437" w:type="dxa"/>
            <w:gridSpan w:val="2"/>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B52CA1">
        <w:tc>
          <w:tcPr>
            <w:tcW w:w="2694" w:type="dxa"/>
            <w:gridSpan w:val="2"/>
            <w:tcBorders>
              <w:top w:val="nil"/>
              <w:left w:val="nil"/>
              <w:bottom w:val="nil"/>
              <w:right w:val="nil"/>
            </w:tcBorders>
          </w:tcPr>
          <w:p w14:paraId="08A534C3" w14:textId="4E1589C8" w:rsidR="00E03CA1" w:rsidRPr="00297CA8" w:rsidRDefault="00E03CA1" w:rsidP="00297CA8">
            <w:pPr>
              <w:pStyle w:val="00SectionVIIISubtitle"/>
              <w:spacing w:line="276" w:lineRule="auto"/>
              <w:jc w:val="both"/>
              <w:rPr>
                <w:rFonts w:ascii="Trebuchet MS" w:hAnsi="Trebuchet MS"/>
              </w:rPr>
            </w:pPr>
            <w:bookmarkStart w:id="345" w:name="_Toc478922840"/>
            <w:bookmarkStart w:id="346" w:name="_Toc60920453"/>
            <w:r w:rsidRPr="00297CA8">
              <w:rPr>
                <w:rFonts w:ascii="Trebuchet MS" w:hAnsi="Trebuchet MS"/>
              </w:rPr>
              <w:lastRenderedPageBreak/>
              <w:t>Manuels de fonctionne</w:t>
            </w:r>
            <w:r w:rsidRPr="00297CA8">
              <w:rPr>
                <w:rFonts w:ascii="Trebuchet MS" w:hAnsi="Trebuchet MS"/>
              </w:rPr>
              <w:softHyphen/>
              <w:t>ment et d’entretien</w:t>
            </w:r>
            <w:bookmarkEnd w:id="345"/>
            <w:bookmarkEnd w:id="346"/>
            <w:r w:rsidRPr="00297CA8">
              <w:rPr>
                <w:rFonts w:ascii="Trebuchet MS" w:hAnsi="Trebuchet MS"/>
              </w:rPr>
              <w:t xml:space="preserve"> </w:t>
            </w:r>
          </w:p>
        </w:tc>
        <w:tc>
          <w:tcPr>
            <w:tcW w:w="7437" w:type="dxa"/>
            <w:gridSpan w:val="2"/>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B52CA1">
        <w:tc>
          <w:tcPr>
            <w:tcW w:w="2694" w:type="dxa"/>
            <w:gridSpan w:val="2"/>
            <w:tcBorders>
              <w:top w:val="nil"/>
              <w:left w:val="nil"/>
              <w:bottom w:val="nil"/>
              <w:right w:val="nil"/>
            </w:tcBorders>
          </w:tcPr>
          <w:p w14:paraId="74F5E14F" w14:textId="1C127E5B" w:rsidR="00E03CA1" w:rsidRPr="00297CA8" w:rsidRDefault="00E03CA1" w:rsidP="00297CA8">
            <w:pPr>
              <w:pStyle w:val="00SectionVIIISubtitle"/>
              <w:spacing w:line="276" w:lineRule="auto"/>
              <w:jc w:val="both"/>
              <w:rPr>
                <w:rFonts w:ascii="Trebuchet MS" w:hAnsi="Trebuchet MS"/>
              </w:rPr>
            </w:pPr>
            <w:bookmarkStart w:id="347" w:name="_Toc478922841"/>
            <w:bookmarkStart w:id="348" w:name="_Toc60920454"/>
            <w:r w:rsidRPr="00297CA8">
              <w:rPr>
                <w:rFonts w:ascii="Trebuchet MS" w:hAnsi="Trebuchet MS"/>
              </w:rPr>
              <w:t>Résiliation</w:t>
            </w:r>
            <w:bookmarkEnd w:id="347"/>
            <w:bookmarkEnd w:id="348"/>
          </w:p>
        </w:tc>
        <w:tc>
          <w:tcPr>
            <w:tcW w:w="7437" w:type="dxa"/>
            <w:gridSpan w:val="2"/>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B52CA1">
        <w:tc>
          <w:tcPr>
            <w:tcW w:w="2694" w:type="dxa"/>
            <w:gridSpan w:val="2"/>
            <w:tcBorders>
              <w:top w:val="nil"/>
              <w:left w:val="nil"/>
              <w:bottom w:val="nil"/>
              <w:right w:val="nil"/>
            </w:tcBorders>
          </w:tcPr>
          <w:p w14:paraId="51A9D961" w14:textId="19653CF6" w:rsidR="00E03CA1" w:rsidRPr="00297CA8" w:rsidRDefault="00E03CA1" w:rsidP="00297CA8">
            <w:pPr>
              <w:pStyle w:val="00SectionVIIISubtitle"/>
              <w:spacing w:line="276" w:lineRule="auto"/>
              <w:jc w:val="both"/>
              <w:rPr>
                <w:rFonts w:ascii="Trebuchet MS" w:hAnsi="Trebuchet MS"/>
              </w:rPr>
            </w:pPr>
            <w:bookmarkStart w:id="349" w:name="_Toc478922842"/>
            <w:bookmarkStart w:id="350" w:name="_Toc60920455"/>
            <w:r w:rsidRPr="00297CA8">
              <w:rPr>
                <w:rFonts w:ascii="Trebuchet MS" w:hAnsi="Trebuchet MS"/>
              </w:rPr>
              <w:lastRenderedPageBreak/>
              <w:t>Paiement en cas de résiliation</w:t>
            </w:r>
            <w:bookmarkEnd w:id="349"/>
            <w:bookmarkEnd w:id="350"/>
          </w:p>
        </w:tc>
        <w:tc>
          <w:tcPr>
            <w:tcW w:w="7437" w:type="dxa"/>
            <w:gridSpan w:val="2"/>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B52CA1">
        <w:tc>
          <w:tcPr>
            <w:tcW w:w="2694" w:type="dxa"/>
            <w:gridSpan w:val="2"/>
            <w:tcBorders>
              <w:top w:val="nil"/>
              <w:left w:val="nil"/>
              <w:bottom w:val="nil"/>
              <w:right w:val="nil"/>
            </w:tcBorders>
          </w:tcPr>
          <w:p w14:paraId="1D59DCEB" w14:textId="6F2D4C01" w:rsidR="00E03CA1" w:rsidRPr="00297CA8" w:rsidRDefault="00E03CA1" w:rsidP="00297CA8">
            <w:pPr>
              <w:pStyle w:val="00SectionVIIISubtitle"/>
              <w:spacing w:line="276" w:lineRule="auto"/>
              <w:jc w:val="both"/>
              <w:rPr>
                <w:rFonts w:ascii="Trebuchet MS" w:hAnsi="Trebuchet MS"/>
              </w:rPr>
            </w:pPr>
            <w:bookmarkStart w:id="351" w:name="_Toc478922843"/>
            <w:bookmarkStart w:id="352" w:name="_Toc60920456"/>
            <w:r w:rsidRPr="00297CA8">
              <w:rPr>
                <w:rFonts w:ascii="Trebuchet MS" w:hAnsi="Trebuchet MS"/>
              </w:rPr>
              <w:lastRenderedPageBreak/>
              <w:t>Propriété</w:t>
            </w:r>
            <w:bookmarkEnd w:id="351"/>
            <w:bookmarkEnd w:id="352"/>
          </w:p>
        </w:tc>
        <w:tc>
          <w:tcPr>
            <w:tcW w:w="7437" w:type="dxa"/>
            <w:gridSpan w:val="2"/>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B52CA1">
        <w:tc>
          <w:tcPr>
            <w:tcW w:w="2694" w:type="dxa"/>
            <w:gridSpan w:val="2"/>
            <w:tcBorders>
              <w:top w:val="nil"/>
              <w:left w:val="nil"/>
              <w:bottom w:val="nil"/>
              <w:right w:val="nil"/>
            </w:tcBorders>
          </w:tcPr>
          <w:p w14:paraId="3BFDD52C" w14:textId="783C1EA0" w:rsidR="00E03CA1" w:rsidRPr="00297CA8" w:rsidRDefault="00E03CA1" w:rsidP="00297CA8">
            <w:pPr>
              <w:pStyle w:val="00SectionVIIISubtitle"/>
              <w:spacing w:line="276" w:lineRule="auto"/>
              <w:jc w:val="both"/>
              <w:rPr>
                <w:rFonts w:ascii="Trebuchet MS" w:hAnsi="Trebuchet MS"/>
              </w:rPr>
            </w:pPr>
            <w:bookmarkStart w:id="353" w:name="_Toc478922844"/>
            <w:bookmarkStart w:id="354" w:name="_Toc60920457"/>
            <w:r w:rsidRPr="00297CA8">
              <w:rPr>
                <w:rFonts w:ascii="Trebuchet MS" w:hAnsi="Trebuchet MS"/>
              </w:rPr>
              <w:t>Exonération de l’obligation d’exécution</w:t>
            </w:r>
            <w:bookmarkEnd w:id="353"/>
            <w:bookmarkEnd w:id="354"/>
          </w:p>
        </w:tc>
        <w:tc>
          <w:tcPr>
            <w:tcW w:w="7437" w:type="dxa"/>
            <w:gridSpan w:val="2"/>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B52CA1">
        <w:tc>
          <w:tcPr>
            <w:tcW w:w="2694" w:type="dxa"/>
            <w:gridSpan w:val="2"/>
            <w:tcBorders>
              <w:top w:val="nil"/>
              <w:left w:val="nil"/>
              <w:bottom w:val="nil"/>
              <w:right w:val="nil"/>
            </w:tcBorders>
          </w:tcPr>
          <w:p w14:paraId="643A751C" w14:textId="4477E5D5" w:rsidR="00E03CA1" w:rsidRPr="00297CA8" w:rsidRDefault="00E03CA1" w:rsidP="00297CA8">
            <w:pPr>
              <w:pStyle w:val="00SectionVIIISubtitle"/>
              <w:spacing w:line="276" w:lineRule="auto"/>
              <w:jc w:val="both"/>
              <w:rPr>
                <w:rFonts w:ascii="Trebuchet MS" w:hAnsi="Trebuchet MS"/>
              </w:rPr>
            </w:pPr>
            <w:bookmarkStart w:id="355" w:name="_Toc478922845"/>
            <w:bookmarkStart w:id="356" w:name="_Toc60920458"/>
            <w:r w:rsidRPr="00297CA8">
              <w:rPr>
                <w:rFonts w:ascii="Trebuchet MS" w:hAnsi="Trebuchet MS"/>
              </w:rPr>
              <w:t>Suspension du prêt ou du crédit de la Banque mondiale</w:t>
            </w:r>
            <w:bookmarkEnd w:id="355"/>
            <w:bookmarkEnd w:id="356"/>
          </w:p>
        </w:tc>
        <w:tc>
          <w:tcPr>
            <w:tcW w:w="7437" w:type="dxa"/>
            <w:gridSpan w:val="2"/>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DE568C">
      <w:pPr>
        <w:suppressAutoHyphens/>
        <w:spacing w:after="120" w:line="276" w:lineRule="auto"/>
        <w:ind w:left="3600" w:firstLine="72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3A1E5EF1" w14:textId="269F4922" w:rsidR="003A30AD" w:rsidRPr="00297CA8" w:rsidRDefault="003A30AD" w:rsidP="00DE568C">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70B34CA7" w14:textId="34743B7C" w:rsidR="003A30AD" w:rsidRPr="00DE568C" w:rsidRDefault="003A30AD" w:rsidP="00DE568C">
      <w:pPr>
        <w:suppressAutoHyphens/>
        <w:spacing w:after="200"/>
        <w:jc w:val="both"/>
        <w:rPr>
          <w:rFonts w:ascii="Trebuchet MS" w:hAnsi="Trebuchet MS"/>
          <w:i/>
          <w:iCs/>
          <w:sz w:val="20"/>
        </w:rPr>
      </w:pPr>
      <w:r w:rsidRPr="00DE568C">
        <w:rPr>
          <w:rFonts w:ascii="Trebuchet MS" w:hAnsi="Trebuchet MS"/>
          <w:i/>
          <w:iCs/>
          <w:sz w:val="20"/>
        </w:rPr>
        <w:t xml:space="preserve">[Sur demande du Soumissionnaire sélectionné, la banque (garant) remplit </w:t>
      </w:r>
      <w:r w:rsidR="00E073A3" w:rsidRPr="00DE568C">
        <w:rPr>
          <w:rFonts w:ascii="Trebuchet MS" w:hAnsi="Trebuchet MS"/>
          <w:i/>
          <w:iCs/>
          <w:sz w:val="20"/>
        </w:rPr>
        <w:t xml:space="preserve">le formulaire de </w:t>
      </w:r>
      <w:r w:rsidRPr="00DE568C">
        <w:rPr>
          <w:rFonts w:ascii="Trebuchet MS" w:hAnsi="Trebuchet MS"/>
          <w:i/>
          <w:iCs/>
          <w:sz w:val="20"/>
        </w:rPr>
        <w:t>garantie de bonne exécution type conformément aux indications en italiques]</w:t>
      </w:r>
    </w:p>
    <w:p w14:paraId="29908BA5" w14:textId="77777777" w:rsidR="003A30AD" w:rsidRPr="00DE568C" w:rsidRDefault="003A30AD" w:rsidP="00DE568C">
      <w:pPr>
        <w:suppressAutoHyphens/>
        <w:spacing w:after="200"/>
        <w:jc w:val="both"/>
        <w:rPr>
          <w:rFonts w:ascii="Trebuchet MS" w:hAnsi="Trebuchet MS"/>
          <w:bCs/>
          <w:i/>
          <w:iCs/>
          <w:sz w:val="20"/>
        </w:rPr>
      </w:pPr>
      <w:r w:rsidRPr="00DE568C">
        <w:rPr>
          <w:rFonts w:ascii="Trebuchet MS" w:hAnsi="Trebuchet MS"/>
          <w:bCs/>
          <w:i/>
          <w:iCs/>
          <w:sz w:val="20"/>
        </w:rPr>
        <w:t>[insérer les nom de la banque et adresse de la banque d’émission]</w:t>
      </w:r>
    </w:p>
    <w:p w14:paraId="2949FEDA" w14:textId="4D214FB4" w:rsidR="003A30AD" w:rsidRPr="00DE568C" w:rsidRDefault="003A30AD" w:rsidP="00DE568C">
      <w:pPr>
        <w:suppressAutoHyphens/>
        <w:spacing w:after="200"/>
        <w:jc w:val="both"/>
        <w:rPr>
          <w:rFonts w:ascii="Trebuchet MS" w:hAnsi="Trebuchet MS"/>
          <w:bCs/>
          <w:sz w:val="20"/>
        </w:rPr>
      </w:pPr>
      <w:r w:rsidRPr="00DE568C">
        <w:rPr>
          <w:rFonts w:ascii="Trebuchet MS" w:hAnsi="Trebuchet MS"/>
          <w:b/>
          <w:bCs/>
          <w:sz w:val="20"/>
        </w:rPr>
        <w:t>Bénéficiaire :</w:t>
      </w:r>
      <w:r w:rsidRPr="00DE568C">
        <w:rPr>
          <w:rFonts w:ascii="Trebuchet MS" w:hAnsi="Trebuchet MS"/>
          <w:bCs/>
          <w:sz w:val="20"/>
        </w:rPr>
        <w:t xml:space="preserve"> </w:t>
      </w:r>
      <w:r w:rsidRPr="00DE568C">
        <w:rPr>
          <w:rFonts w:ascii="Trebuchet MS" w:hAnsi="Trebuchet MS"/>
          <w:bCs/>
          <w:i/>
          <w:iCs/>
          <w:sz w:val="20"/>
        </w:rPr>
        <w:t>[insérer les nom et adresse d</w:t>
      </w:r>
      <w:r w:rsidR="00D14B9E" w:rsidRPr="00DE568C">
        <w:rPr>
          <w:rFonts w:ascii="Trebuchet MS" w:hAnsi="Trebuchet MS"/>
          <w:bCs/>
          <w:i/>
          <w:iCs/>
          <w:sz w:val="20"/>
        </w:rPr>
        <w:t xml:space="preserve">u </w:t>
      </w:r>
      <w:r w:rsidR="00CE0708" w:rsidRPr="00DE568C">
        <w:rPr>
          <w:rFonts w:ascii="Trebuchet MS" w:hAnsi="Trebuchet MS"/>
          <w:bCs/>
          <w:i/>
          <w:iCs/>
          <w:sz w:val="20"/>
        </w:rPr>
        <w:t>Maître d’Ouvrage</w:t>
      </w:r>
      <w:r w:rsidRPr="00DE568C">
        <w:rPr>
          <w:rFonts w:ascii="Trebuchet MS" w:hAnsi="Trebuchet MS"/>
          <w:bCs/>
          <w:i/>
          <w:iCs/>
          <w:sz w:val="20"/>
        </w:rPr>
        <w:t>]</w:t>
      </w:r>
      <w:r w:rsidRPr="00DE568C">
        <w:rPr>
          <w:rFonts w:ascii="Trebuchet MS" w:hAnsi="Trebuchet MS"/>
          <w:bCs/>
          <w:sz w:val="20"/>
        </w:rPr>
        <w:t xml:space="preserve"> </w:t>
      </w:r>
    </w:p>
    <w:p w14:paraId="16C2B6BB" w14:textId="77777777" w:rsidR="003A30AD" w:rsidRPr="00DE568C" w:rsidRDefault="003A30AD" w:rsidP="00DE568C">
      <w:pPr>
        <w:suppressAutoHyphens/>
        <w:spacing w:after="200"/>
        <w:jc w:val="both"/>
        <w:rPr>
          <w:rFonts w:ascii="Trebuchet MS" w:hAnsi="Trebuchet MS"/>
          <w:sz w:val="20"/>
        </w:rPr>
      </w:pPr>
      <w:r w:rsidRPr="00DE568C">
        <w:rPr>
          <w:rFonts w:ascii="Trebuchet MS" w:hAnsi="Trebuchet MS"/>
          <w:b/>
          <w:bCs/>
          <w:sz w:val="20"/>
        </w:rPr>
        <w:t>Date :</w:t>
      </w:r>
      <w:r w:rsidRPr="00DE568C">
        <w:rPr>
          <w:rFonts w:ascii="Trebuchet MS" w:hAnsi="Trebuchet MS"/>
          <w:sz w:val="20"/>
        </w:rPr>
        <w:t xml:space="preserve"> </w:t>
      </w:r>
      <w:r w:rsidRPr="00DE568C">
        <w:rPr>
          <w:rFonts w:ascii="Trebuchet MS" w:hAnsi="Trebuchet MS"/>
          <w:i/>
          <w:iCs/>
          <w:sz w:val="20"/>
        </w:rPr>
        <w:t>[insérer date]</w:t>
      </w:r>
    </w:p>
    <w:p w14:paraId="46E8ECFD" w14:textId="77777777" w:rsidR="003A30AD" w:rsidRPr="00DE568C" w:rsidRDefault="003A30AD" w:rsidP="00DE568C">
      <w:pPr>
        <w:suppressAutoHyphens/>
        <w:spacing w:after="200"/>
        <w:jc w:val="both"/>
        <w:rPr>
          <w:rFonts w:ascii="Trebuchet MS" w:hAnsi="Trebuchet MS"/>
          <w:bCs/>
          <w:sz w:val="20"/>
        </w:rPr>
      </w:pPr>
      <w:r w:rsidRPr="00DE568C">
        <w:rPr>
          <w:rFonts w:ascii="Trebuchet MS" w:hAnsi="Trebuchet MS"/>
          <w:b/>
          <w:bCs/>
          <w:sz w:val="20"/>
        </w:rPr>
        <w:t>Garantie de bonne exécution no.</w:t>
      </w:r>
      <w:r w:rsidRPr="00DE568C">
        <w:rPr>
          <w:rFonts w:ascii="Trebuchet MS" w:hAnsi="Trebuchet MS"/>
          <w:bCs/>
          <w:sz w:val="20"/>
        </w:rPr>
        <w:t xml:space="preserve"> : </w:t>
      </w:r>
      <w:r w:rsidRPr="00DE568C">
        <w:rPr>
          <w:rFonts w:ascii="Trebuchet MS" w:hAnsi="Trebuchet MS"/>
          <w:bCs/>
          <w:i/>
          <w:iCs/>
          <w:sz w:val="20"/>
        </w:rPr>
        <w:t>[insérer No]</w:t>
      </w:r>
    </w:p>
    <w:p w14:paraId="70D88391" w14:textId="77777777" w:rsidR="003A30AD" w:rsidRPr="00DE568C" w:rsidRDefault="003A30AD" w:rsidP="00DE568C">
      <w:pPr>
        <w:suppressAutoHyphens/>
        <w:spacing w:after="200"/>
        <w:jc w:val="both"/>
        <w:rPr>
          <w:rFonts w:ascii="Trebuchet MS" w:hAnsi="Trebuchet MS"/>
          <w:sz w:val="20"/>
        </w:rPr>
      </w:pPr>
      <w:r w:rsidRPr="00DE568C">
        <w:rPr>
          <w:rFonts w:ascii="Trebuchet MS" w:hAnsi="Trebuchet MS"/>
          <w:b/>
          <w:bCs/>
          <w:sz w:val="20"/>
        </w:rPr>
        <w:t>Garant :</w:t>
      </w:r>
      <w:r w:rsidRPr="00DE568C">
        <w:rPr>
          <w:rFonts w:ascii="Trebuchet MS" w:hAnsi="Trebuchet MS"/>
          <w:sz w:val="20"/>
        </w:rPr>
        <w:t xml:space="preserve"> </w:t>
      </w:r>
      <w:r w:rsidRPr="00DE568C">
        <w:rPr>
          <w:rFonts w:ascii="Trebuchet MS" w:hAnsi="Trebuchet MS"/>
          <w:bCs/>
          <w:i/>
          <w:iCs/>
          <w:sz w:val="20"/>
        </w:rPr>
        <w:t>[insérer le nom de la banque, et l’adresse de l’agence émettrice, sauf si cela figure à l’en-tête]</w:t>
      </w:r>
    </w:p>
    <w:p w14:paraId="3D3C53D4" w14:textId="33FB9C7D" w:rsidR="003A30AD" w:rsidRPr="00DE568C" w:rsidRDefault="003A30AD" w:rsidP="00DE568C">
      <w:pPr>
        <w:suppressAutoHyphens/>
        <w:spacing w:after="200"/>
        <w:jc w:val="both"/>
        <w:rPr>
          <w:rFonts w:ascii="Trebuchet MS" w:hAnsi="Trebuchet MS"/>
          <w:sz w:val="20"/>
        </w:rPr>
      </w:pPr>
      <w:r w:rsidRPr="00DE568C">
        <w:rPr>
          <w:rFonts w:ascii="Trebuchet MS" w:hAnsi="Trebuchet MS"/>
          <w:sz w:val="20"/>
        </w:rPr>
        <w:t xml:space="preserve">Nous avons été informés que </w:t>
      </w:r>
      <w:r w:rsidRPr="00DE568C">
        <w:rPr>
          <w:rFonts w:ascii="Trebuchet MS" w:hAnsi="Trebuchet MS"/>
          <w:bCs/>
          <w:i/>
          <w:iCs/>
          <w:sz w:val="20"/>
        </w:rPr>
        <w:t>[insérer le nom d</w:t>
      </w:r>
      <w:r w:rsidR="005A15EB" w:rsidRPr="00DE568C">
        <w:rPr>
          <w:rFonts w:ascii="Trebuchet MS" w:hAnsi="Trebuchet MS"/>
          <w:bCs/>
          <w:i/>
          <w:iCs/>
          <w:sz w:val="20"/>
        </w:rPr>
        <w:t>e l’</w:t>
      </w:r>
      <w:r w:rsidR="00ED32C5" w:rsidRPr="00DE568C">
        <w:rPr>
          <w:rFonts w:ascii="Trebuchet MS" w:hAnsi="Trebuchet MS"/>
          <w:bCs/>
          <w:i/>
          <w:iCs/>
          <w:sz w:val="20"/>
        </w:rPr>
        <w:t>Entreprise</w:t>
      </w:r>
      <w:r w:rsidRPr="00DE568C">
        <w:rPr>
          <w:rFonts w:ascii="Trebuchet MS" w:hAnsi="Trebuchet MS"/>
          <w:bCs/>
          <w:i/>
          <w:iCs/>
          <w:sz w:val="20"/>
        </w:rPr>
        <w:t>]</w:t>
      </w:r>
      <w:r w:rsidRPr="00DE568C">
        <w:rPr>
          <w:rFonts w:ascii="Trebuchet MS" w:hAnsi="Trebuchet MS"/>
          <w:sz w:val="20"/>
        </w:rPr>
        <w:t xml:space="preserve"> (ci-après dénommé « l</w:t>
      </w:r>
      <w:r w:rsidR="005A15EB" w:rsidRPr="00DE568C">
        <w:rPr>
          <w:rFonts w:ascii="Trebuchet MS" w:hAnsi="Trebuchet MS"/>
          <w:sz w:val="20"/>
        </w:rPr>
        <w:t>’</w:t>
      </w:r>
      <w:r w:rsidR="00ED32C5" w:rsidRPr="00DE568C">
        <w:rPr>
          <w:rFonts w:ascii="Trebuchet MS" w:hAnsi="Trebuchet MS"/>
          <w:sz w:val="20"/>
        </w:rPr>
        <w:t>Entreprise</w:t>
      </w:r>
      <w:r w:rsidRPr="00DE568C">
        <w:rPr>
          <w:rFonts w:ascii="Trebuchet MS" w:hAnsi="Trebuchet MS"/>
          <w:sz w:val="20"/>
        </w:rPr>
        <w:t> ») a conclu avec vous le Marché no</w:t>
      </w:r>
      <w:r w:rsidRPr="00DE568C">
        <w:rPr>
          <w:rFonts w:ascii="Trebuchet MS" w:hAnsi="Trebuchet MS"/>
          <w:i/>
          <w:iCs/>
          <w:sz w:val="20"/>
        </w:rPr>
        <w:t xml:space="preserve">. [insérer No] </w:t>
      </w:r>
      <w:r w:rsidRPr="00DE568C">
        <w:rPr>
          <w:rFonts w:ascii="Trebuchet MS" w:hAnsi="Trebuchet MS"/>
          <w:sz w:val="20"/>
        </w:rPr>
        <w:t xml:space="preserve">en date du </w:t>
      </w:r>
      <w:r w:rsidRPr="00DE568C">
        <w:rPr>
          <w:rFonts w:ascii="Trebuchet MS" w:hAnsi="Trebuchet MS"/>
          <w:i/>
          <w:iCs/>
          <w:sz w:val="20"/>
        </w:rPr>
        <w:t>[insérer la date]</w:t>
      </w:r>
      <w:r w:rsidRPr="00DE568C">
        <w:rPr>
          <w:rFonts w:ascii="Trebuchet MS" w:hAnsi="Trebuchet MS"/>
          <w:sz w:val="20"/>
        </w:rPr>
        <w:t xml:space="preserve"> pour la fourniture de </w:t>
      </w:r>
      <w:r w:rsidRPr="00DE568C">
        <w:rPr>
          <w:rFonts w:ascii="Trebuchet MS" w:hAnsi="Trebuchet MS"/>
          <w:i/>
          <w:iCs/>
          <w:sz w:val="20"/>
        </w:rPr>
        <w:t>[insérer la description des fournitures et Services connexes]</w:t>
      </w:r>
      <w:r w:rsidRPr="00DE568C">
        <w:rPr>
          <w:rFonts w:ascii="Trebuchet MS" w:hAnsi="Trebuchet MS"/>
          <w:sz w:val="20"/>
        </w:rPr>
        <w:t xml:space="preserve"> (ci-après dénommée « le Marché »).</w:t>
      </w:r>
    </w:p>
    <w:p w14:paraId="4E68B31F" w14:textId="77777777" w:rsidR="003A30AD" w:rsidRPr="00DE568C" w:rsidRDefault="003A30AD" w:rsidP="00DE568C">
      <w:pPr>
        <w:spacing w:after="200"/>
        <w:jc w:val="both"/>
        <w:rPr>
          <w:rFonts w:ascii="Trebuchet MS" w:hAnsi="Trebuchet MS"/>
          <w:sz w:val="20"/>
        </w:rPr>
      </w:pPr>
      <w:r w:rsidRPr="00DE568C">
        <w:rPr>
          <w:rFonts w:ascii="Trebuchet MS" w:hAnsi="Trebuchet MS"/>
          <w:sz w:val="20"/>
        </w:rPr>
        <w:t>De plus, nous comprenons qu’une garantie de bonne exécution est exigée en vertu des conditions du Marché.</w:t>
      </w:r>
    </w:p>
    <w:p w14:paraId="21AC9490" w14:textId="56AF2D51" w:rsidR="003A30AD" w:rsidRPr="00DE568C" w:rsidRDefault="003A30AD" w:rsidP="00DE568C">
      <w:pPr>
        <w:suppressAutoHyphens/>
        <w:spacing w:after="200"/>
        <w:jc w:val="both"/>
        <w:rPr>
          <w:rFonts w:ascii="Trebuchet MS" w:hAnsi="Trebuchet MS"/>
          <w:sz w:val="20"/>
        </w:rPr>
      </w:pPr>
      <w:r w:rsidRPr="00DE568C">
        <w:rPr>
          <w:rFonts w:ascii="Trebuchet MS" w:hAnsi="Trebuchet MS"/>
          <w:sz w:val="20"/>
        </w:rPr>
        <w:t>A la demande d</w:t>
      </w:r>
      <w:r w:rsidR="005A15EB" w:rsidRPr="00DE568C">
        <w:rPr>
          <w:rFonts w:ascii="Trebuchet MS" w:hAnsi="Trebuchet MS"/>
          <w:sz w:val="20"/>
        </w:rPr>
        <w:t>e l’</w:t>
      </w:r>
      <w:r w:rsidR="00ED32C5" w:rsidRPr="00DE568C">
        <w:rPr>
          <w:rFonts w:ascii="Trebuchet MS" w:hAnsi="Trebuchet MS"/>
          <w:sz w:val="20"/>
        </w:rPr>
        <w:t>Entreprise</w:t>
      </w:r>
      <w:r w:rsidRPr="00DE568C">
        <w:rPr>
          <w:rFonts w:ascii="Trebuchet MS" w:hAnsi="Trebuchet MS"/>
          <w:sz w:val="20"/>
        </w:rPr>
        <w:t xml:space="preserve">, nous </w:t>
      </w:r>
      <w:r w:rsidRPr="00DE568C">
        <w:rPr>
          <w:rFonts w:ascii="Trebuchet MS" w:hAnsi="Trebuchet MS"/>
          <w:bCs/>
          <w:i/>
          <w:iCs/>
          <w:sz w:val="20"/>
        </w:rPr>
        <w:t>[insérer le nom de la banque]</w:t>
      </w:r>
      <w:r w:rsidRPr="00DE568C">
        <w:rPr>
          <w:rFonts w:ascii="Trebuchet MS" w:hAnsi="Trebuchet MS"/>
          <w:b/>
          <w:sz w:val="20"/>
        </w:rPr>
        <w:t xml:space="preserve"> </w:t>
      </w:r>
      <w:r w:rsidRPr="00DE568C">
        <w:rPr>
          <w:rFonts w:ascii="Trebuchet MS" w:hAnsi="Trebuchet MS"/>
          <w:sz w:val="20"/>
        </w:rPr>
        <w:t>nous engageons par la présente, sans réserve et irrévocablement, à vous payer à première demande, toutes sommes d’argent que vous pourriez réclamer dans la limite de (</w:t>
      </w:r>
      <w:r w:rsidRPr="00DE568C">
        <w:rPr>
          <w:rFonts w:ascii="Trebuchet MS" w:hAnsi="Trebuchet MS"/>
          <w:sz w:val="20"/>
          <w:u w:val="single"/>
        </w:rPr>
        <w:t xml:space="preserve">          </w:t>
      </w:r>
      <w:r w:rsidRPr="00DE568C">
        <w:rPr>
          <w:rFonts w:ascii="Trebuchet MS" w:hAnsi="Trebuchet MS"/>
          <w:sz w:val="20"/>
        </w:rPr>
        <w:t>)</w:t>
      </w:r>
      <w:r w:rsidRPr="00DE568C">
        <w:rPr>
          <w:rFonts w:ascii="Trebuchet MS" w:hAnsi="Trebuchet MS"/>
          <w:bCs/>
          <w:i/>
          <w:iCs/>
          <w:sz w:val="20"/>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E568C">
        <w:rPr>
          <w:rFonts w:ascii="Trebuchet MS" w:hAnsi="Trebuchet MS"/>
          <w:bCs/>
          <w:i/>
          <w:iCs/>
          <w:sz w:val="20"/>
        </w:rPr>
        <w:t xml:space="preserve">e </w:t>
      </w:r>
      <w:r w:rsidR="00CE0708" w:rsidRPr="00DE568C">
        <w:rPr>
          <w:rFonts w:ascii="Trebuchet MS" w:hAnsi="Trebuchet MS"/>
          <w:bCs/>
          <w:i/>
          <w:iCs/>
          <w:sz w:val="20"/>
        </w:rPr>
        <w:t>Maître d’Ouvrage</w:t>
      </w:r>
      <w:r w:rsidRPr="00DE568C">
        <w:rPr>
          <w:rFonts w:ascii="Trebuchet MS" w:hAnsi="Trebuchet MS"/>
          <w:bCs/>
          <w:i/>
          <w:iCs/>
          <w:sz w:val="20"/>
        </w:rPr>
        <w:t>.]</w:t>
      </w:r>
      <w:r w:rsidRPr="00DE568C">
        <w:rPr>
          <w:rStyle w:val="Appelnotedebasdep"/>
          <w:rFonts w:ascii="Trebuchet MS" w:hAnsi="Trebuchet MS"/>
          <w:bCs/>
          <w:i/>
          <w:iCs/>
          <w:sz w:val="20"/>
        </w:rPr>
        <w:footnoteReference w:id="11"/>
      </w:r>
      <w:r w:rsidRPr="00DE568C">
        <w:rPr>
          <w:rFonts w:ascii="Trebuchet MS" w:hAnsi="Trebuchet MS"/>
          <w:bCs/>
          <w:i/>
          <w:iCs/>
          <w:sz w:val="20"/>
        </w:rPr>
        <w:t xml:space="preserve"> [insérer la somme en lettres].</w:t>
      </w:r>
      <w:r w:rsidRPr="00DE568C">
        <w:rPr>
          <w:rFonts w:ascii="Trebuchet MS" w:hAnsi="Trebuchet MS"/>
          <w:sz w:val="20"/>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DE568C" w:rsidRDefault="003A30AD" w:rsidP="00DE568C">
      <w:pPr>
        <w:suppressAutoHyphens/>
        <w:spacing w:after="200"/>
        <w:jc w:val="both"/>
        <w:rPr>
          <w:rFonts w:ascii="Trebuchet MS" w:hAnsi="Trebuchet MS"/>
          <w:sz w:val="20"/>
        </w:rPr>
      </w:pPr>
      <w:r w:rsidRPr="00DE568C">
        <w:rPr>
          <w:rFonts w:ascii="Trebuchet MS" w:hAnsi="Trebuchet MS"/>
          <w:sz w:val="20"/>
        </w:rPr>
        <w:t xml:space="preserve">La présente garantie expire au plus tard le </w:t>
      </w:r>
      <w:r w:rsidRPr="00DE568C">
        <w:rPr>
          <w:rFonts w:ascii="Trebuchet MS" w:hAnsi="Trebuchet MS"/>
          <w:bCs/>
          <w:i/>
          <w:iCs/>
          <w:sz w:val="20"/>
        </w:rPr>
        <w:t>[insérer la date]</w:t>
      </w:r>
      <w:r w:rsidRPr="00DE568C">
        <w:rPr>
          <w:rFonts w:ascii="Trebuchet MS" w:hAnsi="Trebuchet MS"/>
          <w:sz w:val="20"/>
        </w:rPr>
        <w:t xml:space="preserve"> jour de </w:t>
      </w:r>
      <w:r w:rsidRPr="00DE568C">
        <w:rPr>
          <w:rFonts w:ascii="Trebuchet MS" w:hAnsi="Trebuchet MS"/>
          <w:bCs/>
          <w:i/>
          <w:iCs/>
          <w:sz w:val="20"/>
        </w:rPr>
        <w:t>[insérer le mois]</w:t>
      </w:r>
      <w:r w:rsidRPr="00DE568C">
        <w:rPr>
          <w:rFonts w:ascii="Trebuchet MS" w:hAnsi="Trebuchet MS"/>
          <w:sz w:val="20"/>
        </w:rPr>
        <w:t xml:space="preserve"> </w:t>
      </w:r>
      <w:r w:rsidRPr="00DE568C">
        <w:rPr>
          <w:rFonts w:ascii="Trebuchet MS" w:hAnsi="Trebuchet MS"/>
          <w:bCs/>
          <w:i/>
          <w:iCs/>
          <w:sz w:val="20"/>
        </w:rPr>
        <w:t>[insérer l’année]</w:t>
      </w:r>
      <w:r w:rsidRPr="00DE568C">
        <w:rPr>
          <w:rFonts w:ascii="Trebuchet MS" w:hAnsi="Trebuchet MS"/>
          <w:bCs/>
          <w:sz w:val="20"/>
        </w:rPr>
        <w:t>,</w:t>
      </w:r>
      <w:r w:rsidRPr="00DE568C">
        <w:rPr>
          <w:rStyle w:val="Appelnotedebasdep"/>
          <w:rFonts w:ascii="Trebuchet MS" w:hAnsi="Trebuchet MS"/>
          <w:bCs/>
          <w:sz w:val="20"/>
        </w:rPr>
        <w:footnoteReference w:id="12"/>
      </w:r>
      <w:r w:rsidRPr="00DE568C">
        <w:rPr>
          <w:rFonts w:ascii="Trebuchet MS" w:hAnsi="Trebuchet MS"/>
          <w:bCs/>
          <w:sz w:val="20"/>
        </w:rPr>
        <w:t xml:space="preserve"> </w:t>
      </w:r>
      <w:r w:rsidRPr="00DE568C">
        <w:rPr>
          <w:rFonts w:ascii="Trebuchet MS" w:hAnsi="Trebuchet MS"/>
          <w:sz w:val="20"/>
        </w:rPr>
        <w:t>et toute demande de paiement doit être reçue à cette date au plus tard.</w:t>
      </w:r>
    </w:p>
    <w:p w14:paraId="0346A165" w14:textId="6A1AE60D" w:rsidR="003A30AD" w:rsidRPr="00DE568C" w:rsidRDefault="003A30AD" w:rsidP="00DE568C">
      <w:pPr>
        <w:spacing w:after="200"/>
        <w:jc w:val="both"/>
        <w:rPr>
          <w:rFonts w:ascii="Trebuchet MS" w:hAnsi="Trebuchet MS"/>
          <w:sz w:val="20"/>
        </w:rPr>
      </w:pPr>
      <w:r w:rsidRPr="00DE568C">
        <w:rPr>
          <w:rFonts w:ascii="Trebuchet MS" w:hAnsi="Trebuchet MS"/>
          <w:sz w:val="20"/>
        </w:rPr>
        <w:t>La présente garantie est régie par les Règles uniformes relatives aux garanties sur demande de la CCI - 2010, Publication CCI no : 758, excepté le sous-paragraphe 15(a) qui est exclu par la présente.</w:t>
      </w:r>
    </w:p>
    <w:p w14:paraId="47AA5DE2" w14:textId="77777777" w:rsidR="003A30AD" w:rsidRPr="00DE568C" w:rsidRDefault="003A30AD" w:rsidP="00DE568C">
      <w:pPr>
        <w:jc w:val="both"/>
        <w:rPr>
          <w:rFonts w:ascii="Trebuchet MS" w:hAnsi="Trebuchet MS"/>
          <w:sz w:val="20"/>
        </w:rPr>
      </w:pPr>
      <w:r w:rsidRPr="00DE568C">
        <w:rPr>
          <w:rFonts w:ascii="Trebuchet MS" w:hAnsi="Trebuchet MS"/>
          <w:sz w:val="20"/>
        </w:rPr>
        <w:t xml:space="preserve">_____________________ </w:t>
      </w:r>
      <w:r w:rsidRPr="00DE568C">
        <w:rPr>
          <w:rFonts w:ascii="Trebuchet MS" w:hAnsi="Trebuchet MS"/>
          <w:sz w:val="20"/>
        </w:rPr>
        <w:br/>
      </w:r>
      <w:r w:rsidRPr="00DE568C">
        <w:rPr>
          <w:rFonts w:ascii="Trebuchet MS" w:hAnsi="Trebuchet MS"/>
          <w:i/>
          <w:sz w:val="20"/>
        </w:rPr>
        <w:t>[signature(s)]</w:t>
      </w:r>
      <w:r w:rsidRPr="00DE568C">
        <w:rPr>
          <w:rFonts w:ascii="Trebuchet MS" w:hAnsi="Trebuchet MS"/>
          <w:sz w:val="20"/>
        </w:rPr>
        <w:t xml:space="preserve"> </w:t>
      </w:r>
    </w:p>
    <w:p w14:paraId="5760D601" w14:textId="77777777" w:rsidR="003A30AD" w:rsidRPr="00DE568C" w:rsidRDefault="003A30AD" w:rsidP="00DE568C">
      <w:pPr>
        <w:spacing w:after="200"/>
        <w:jc w:val="both"/>
        <w:rPr>
          <w:rFonts w:ascii="Trebuchet MS" w:hAnsi="Trebuchet MS"/>
          <w:b/>
          <w:i/>
          <w:sz w:val="20"/>
        </w:rPr>
      </w:pPr>
      <w:r w:rsidRPr="00DE568C">
        <w:rPr>
          <w:rFonts w:ascii="Trebuchet MS" w:hAnsi="Trebuchet MS"/>
          <w:b/>
          <w:i/>
          <w:sz w:val="20"/>
        </w:rPr>
        <w:t xml:space="preserve">Note: Toutes parties de texte (y compris les renvois en bas de page) sont fournis pour faciliter l’utilisation de ce formulaire et seront éliminées dans le document final. </w:t>
      </w:r>
    </w:p>
    <w:p w14:paraId="4964447D" w14:textId="53678E03" w:rsidR="006127B2" w:rsidRPr="00DE568C" w:rsidRDefault="006127B2" w:rsidP="00DE568C">
      <w:pPr>
        <w:jc w:val="both"/>
        <w:rPr>
          <w:rFonts w:ascii="Trebuchet MS" w:hAnsi="Trebuchet MS"/>
          <w:b/>
          <w:sz w:val="20"/>
          <w:lang w:eastAsia="en-US"/>
        </w:rPr>
      </w:pP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357"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57"/>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DE568C">
      <w:pPr>
        <w:pStyle w:val="Pieddepage"/>
        <w:tabs>
          <w:tab w:val="right" w:pos="8640"/>
        </w:tabs>
        <w:spacing w:before="0"/>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DE568C">
      <w:pPr>
        <w:tabs>
          <w:tab w:val="right" w:pos="8640"/>
        </w:tabs>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DE568C">
      <w:pPr>
        <w:jc w:val="both"/>
        <w:rPr>
          <w:rFonts w:ascii="Trebuchet MS" w:hAnsi="Trebuchet MS"/>
          <w:sz w:val="22"/>
        </w:rPr>
      </w:pPr>
    </w:p>
    <w:p w14:paraId="29939806" w14:textId="77777777" w:rsidR="005A15EB" w:rsidRPr="00297CA8" w:rsidRDefault="005A15EB" w:rsidP="00DE568C">
      <w:pPr>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DE568C">
      <w:pPr>
        <w:jc w:val="both"/>
        <w:rPr>
          <w:rFonts w:ascii="Trebuchet MS" w:hAnsi="Trebuchet MS"/>
          <w:szCs w:val="24"/>
        </w:rPr>
      </w:pPr>
    </w:p>
    <w:p w14:paraId="7CA3F520" w14:textId="77777777" w:rsidR="005A15EB" w:rsidRPr="00297CA8" w:rsidRDefault="005A15EB" w:rsidP="00DE568C">
      <w:pPr>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DE568C">
      <w:pPr>
        <w:jc w:val="both"/>
        <w:rPr>
          <w:rFonts w:ascii="Trebuchet MS" w:hAnsi="Trebuchet MS"/>
          <w:szCs w:val="24"/>
        </w:rPr>
      </w:pPr>
    </w:p>
    <w:p w14:paraId="4667C986" w14:textId="77777777" w:rsidR="005A15EB" w:rsidRPr="00297CA8" w:rsidRDefault="005A15EB" w:rsidP="00DE568C">
      <w:pPr>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DE568C">
      <w:pPr>
        <w:jc w:val="both"/>
        <w:rPr>
          <w:rFonts w:ascii="Trebuchet MS" w:hAnsi="Trebuchet MS"/>
          <w:szCs w:val="24"/>
        </w:rPr>
      </w:pPr>
    </w:p>
    <w:p w14:paraId="37BD21F2" w14:textId="77777777" w:rsidR="005A15EB" w:rsidRPr="00297CA8" w:rsidRDefault="005A15EB" w:rsidP="00DE568C">
      <w:pPr>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DE568C">
      <w:pPr>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DE568C">
      <w:pPr>
        <w:jc w:val="both"/>
        <w:rPr>
          <w:rFonts w:ascii="Trebuchet MS" w:hAnsi="Trebuchet MS"/>
          <w:szCs w:val="24"/>
        </w:rPr>
      </w:pPr>
    </w:p>
    <w:p w14:paraId="178070C0" w14:textId="77777777" w:rsidR="005A15EB" w:rsidRPr="00297CA8" w:rsidRDefault="005A15EB" w:rsidP="00DE568C">
      <w:pPr>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DE568C">
      <w:pPr>
        <w:jc w:val="both"/>
        <w:rPr>
          <w:rFonts w:ascii="Trebuchet MS" w:hAnsi="Trebuchet MS"/>
          <w:szCs w:val="24"/>
        </w:rPr>
      </w:pPr>
    </w:p>
    <w:p w14:paraId="76E99025" w14:textId="77777777" w:rsidR="005A15EB" w:rsidRPr="00297CA8" w:rsidRDefault="005A15EB" w:rsidP="00DE568C">
      <w:pPr>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DE568C">
      <w:pPr>
        <w:jc w:val="both"/>
        <w:rPr>
          <w:rFonts w:ascii="Trebuchet MS" w:hAnsi="Trebuchet MS"/>
          <w:szCs w:val="24"/>
        </w:rPr>
      </w:pPr>
    </w:p>
    <w:p w14:paraId="6E0AFC8D" w14:textId="77777777" w:rsidR="005A15EB" w:rsidRPr="00297CA8" w:rsidRDefault="005A15EB" w:rsidP="00DE568C">
      <w:pPr>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DE568C">
      <w:pPr>
        <w:jc w:val="both"/>
        <w:rPr>
          <w:rFonts w:ascii="Trebuchet MS" w:hAnsi="Trebuchet MS"/>
          <w:szCs w:val="24"/>
        </w:rPr>
      </w:pPr>
    </w:p>
    <w:p w14:paraId="0BCA9ABB" w14:textId="77777777" w:rsidR="005A15EB" w:rsidRPr="00297CA8" w:rsidRDefault="005A15EB" w:rsidP="00DE568C">
      <w:pPr>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DE568C">
      <w:pPr>
        <w:tabs>
          <w:tab w:val="right" w:pos="9000"/>
        </w:tabs>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7462798D" w14:textId="61F32C5D" w:rsidR="002C5167" w:rsidRPr="00297CA8" w:rsidRDefault="005A15EB" w:rsidP="00DE568C">
      <w:pPr>
        <w:jc w:val="both"/>
        <w:rPr>
          <w:rFonts w:ascii="Trebuchet MS" w:hAnsi="Trebuchet MS"/>
        </w:rPr>
      </w:pPr>
      <w:r w:rsidRPr="00297CA8">
        <w:rPr>
          <w:rFonts w:ascii="Trebuchet MS" w:hAnsi="Trebuchet MS"/>
        </w:rPr>
        <w:br w:type="page"/>
      </w:r>
      <w:r w:rsidR="002C5167" w:rsidRPr="00297CA8">
        <w:rPr>
          <w:rFonts w:ascii="Trebuchet MS" w:hAnsi="Trebuchet MS"/>
        </w:rPr>
        <w:lastRenderedPageBreak/>
        <w:t xml:space="preserve">Modèle de garantie de restitution d’avance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lastRenderedPageBreak/>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46"/>
      <w:headerReference w:type="default" r:id="rId47"/>
      <w:headerReference w:type="first" r:id="rId4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12DCA" w14:textId="77777777" w:rsidR="00F8677E" w:rsidRDefault="00F8677E">
      <w:r>
        <w:separator/>
      </w:r>
    </w:p>
  </w:endnote>
  <w:endnote w:type="continuationSeparator" w:id="0">
    <w:p w14:paraId="66CCF435" w14:textId="77777777" w:rsidR="00F8677E" w:rsidRDefault="00F8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877174"/>
      <w:docPartObj>
        <w:docPartGallery w:val="Page Numbers (Bottom of Page)"/>
        <w:docPartUnique/>
      </w:docPartObj>
    </w:sdtPr>
    <w:sdtEndPr/>
    <w:sdtContent>
      <w:p w14:paraId="025D4D27" w14:textId="638169E3" w:rsidR="00FA2504" w:rsidRDefault="00FA2504">
        <w:pPr>
          <w:pStyle w:val="Pieddepage"/>
          <w:jc w:val="right"/>
        </w:pPr>
        <w:r>
          <w:fldChar w:fldCharType="begin"/>
        </w:r>
        <w:r>
          <w:instrText>PAGE   \* MERGEFORMAT</w:instrText>
        </w:r>
        <w:r>
          <w:fldChar w:fldCharType="separate"/>
        </w:r>
        <w:r>
          <w:rPr>
            <w:lang w:val="fr-FR"/>
          </w:rPr>
          <w:t>2</w:t>
        </w:r>
        <w:r>
          <w:fldChar w:fldCharType="end"/>
        </w:r>
      </w:p>
    </w:sdtContent>
  </w:sdt>
  <w:p w14:paraId="0D222FCC" w14:textId="77777777" w:rsidR="00D41B07" w:rsidRDefault="00D41B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A675" w14:textId="77777777" w:rsidR="00D41B07" w:rsidRPr="00A4101A" w:rsidRDefault="00D41B07" w:rsidP="009055A2">
    <w:pPr>
      <w:pStyle w:val="Pieddepage"/>
      <w:jc w:val="cen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45AB" w14:textId="77777777" w:rsidR="00D41B07" w:rsidRPr="00FA2504" w:rsidRDefault="00D41B07" w:rsidP="009055A2">
    <w:pPr>
      <w:pStyle w:val="Pieddepage"/>
      <w:framePr w:wrap="around" w:vAnchor="text" w:hAnchor="margin" w:xAlign="right" w:y="1"/>
      <w:jc w:val="center"/>
      <w:rPr>
        <w:rStyle w:val="Numrodepage"/>
        <w:rFonts w:ascii="Arial Narrow" w:hAnsi="Arial Narrow"/>
        <w:b/>
        <w:bCs/>
        <w:iCs/>
        <w:sz w:val="20"/>
      </w:rPr>
    </w:pPr>
    <w:r w:rsidRPr="00FA2504">
      <w:rPr>
        <w:rStyle w:val="Numrodepage"/>
        <w:rFonts w:ascii="Arial Narrow" w:hAnsi="Arial Narrow"/>
        <w:b/>
        <w:bCs/>
        <w:iCs/>
        <w:sz w:val="20"/>
      </w:rPr>
      <w:fldChar w:fldCharType="begin"/>
    </w:r>
    <w:r w:rsidRPr="00FA2504">
      <w:rPr>
        <w:rStyle w:val="Numrodepage"/>
        <w:rFonts w:ascii="Arial Narrow" w:hAnsi="Arial Narrow"/>
        <w:b/>
        <w:bCs/>
        <w:iCs/>
        <w:sz w:val="20"/>
      </w:rPr>
      <w:instrText xml:space="preserve">PAGE  </w:instrText>
    </w:r>
    <w:r w:rsidRPr="00FA2504">
      <w:rPr>
        <w:rStyle w:val="Numrodepage"/>
        <w:rFonts w:ascii="Arial Narrow" w:hAnsi="Arial Narrow"/>
        <w:b/>
        <w:bCs/>
        <w:iCs/>
        <w:sz w:val="20"/>
      </w:rPr>
      <w:fldChar w:fldCharType="separate"/>
    </w:r>
    <w:r w:rsidR="005F7C77" w:rsidRPr="00FA2504">
      <w:rPr>
        <w:rStyle w:val="Numrodepage"/>
        <w:rFonts w:ascii="Arial Narrow" w:hAnsi="Arial Narrow"/>
        <w:b/>
        <w:bCs/>
        <w:iCs/>
        <w:noProof/>
        <w:sz w:val="20"/>
      </w:rPr>
      <w:t>32</w:t>
    </w:r>
    <w:r w:rsidRPr="00FA2504">
      <w:rPr>
        <w:rStyle w:val="Numrodepage"/>
        <w:rFonts w:ascii="Arial Narrow" w:hAnsi="Arial Narrow"/>
        <w:b/>
        <w:bCs/>
        <w:iCs/>
        <w:sz w:val="20"/>
      </w:rPr>
      <w:fldChar w:fldCharType="end"/>
    </w:r>
  </w:p>
  <w:p w14:paraId="399D9CF2" w14:textId="715E1001" w:rsidR="00D41B07" w:rsidRPr="00FA2504" w:rsidRDefault="00D41B07" w:rsidP="00FA2504">
    <w:pPr>
      <w:rPr>
        <w:rFonts w:ascii="Arial Narrow" w:hAnsi="Arial Narrow"/>
        <w:iCs/>
      </w:rPr>
    </w:pPr>
    <w:r w:rsidRPr="00FA2504">
      <w:rPr>
        <w:rStyle w:val="Numrodepage"/>
        <w:rFonts w:ascii="Arial Narrow" w:hAnsi="Arial Narrow"/>
        <w:b/>
        <w:bCs/>
        <w:iCs/>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83F7" w14:textId="77777777" w:rsidR="00D41B07" w:rsidRDefault="00D41B0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485051"/>
      <w:docPartObj>
        <w:docPartGallery w:val="Page Numbers (Bottom of Page)"/>
        <w:docPartUnique/>
      </w:docPartObj>
    </w:sdtPr>
    <w:sdtEndPr/>
    <w:sdtContent>
      <w:p w14:paraId="77307367" w14:textId="77777777" w:rsidR="00D41B07" w:rsidRDefault="00D41B07"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F7C77">
          <w:rPr>
            <w:rFonts w:ascii="Arial Narrow" w:hAnsi="Arial Narrow"/>
            <w:noProof/>
            <w:szCs w:val="24"/>
          </w:rPr>
          <w:t>xlii</w:t>
        </w:r>
        <w:r w:rsidRPr="009E7EE5">
          <w:rPr>
            <w:rFonts w:ascii="Arial Narrow" w:hAnsi="Arial Narrow"/>
            <w:szCs w:val="24"/>
          </w:rPr>
          <w:fldChar w:fldCharType="end"/>
        </w:r>
      </w:p>
    </w:sdtContent>
  </w:sdt>
  <w:p w14:paraId="18C82DB5" w14:textId="77777777" w:rsidR="00D41B07" w:rsidRPr="009E7EE5" w:rsidRDefault="00D41B07">
    <w:pPr>
      <w:rPr>
        <w:sz w:val="6"/>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6681" w14:textId="77777777" w:rsidR="00D41B07" w:rsidRDefault="00D41B07">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D41B07" w:rsidRDefault="00D41B07">
                          <w:pPr>
                            <w:pStyle w:val="En-tteoupieddepage20"/>
                            <w:rPr>
                              <w:sz w:val="52"/>
                              <w:szCs w:val="52"/>
                            </w:rPr>
                          </w:pPr>
                          <w:r>
                            <w:rPr>
                              <w:b/>
                              <w:bCs/>
                              <w:color w:val="000000"/>
                              <w:sz w:val="52"/>
                              <w:szCs w:val="52"/>
                              <w:lang w:bidi="fr-FR"/>
                            </w:rPr>
                            <w:t>PLAN DE DISTRIBUTION</w:t>
                          </w:r>
                        </w:p>
                        <w:p w14:paraId="006EEF3D" w14:textId="77777777" w:rsidR="00D41B07" w:rsidRDefault="00D41B07">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D41B07" w:rsidRDefault="00D41B07">
                    <w:pPr>
                      <w:pStyle w:val="En-tteoupieddepage20"/>
                      <w:rPr>
                        <w:sz w:val="52"/>
                        <w:szCs w:val="52"/>
                      </w:rPr>
                    </w:pPr>
                    <w:r>
                      <w:rPr>
                        <w:b/>
                        <w:bCs/>
                        <w:color w:val="000000"/>
                        <w:sz w:val="52"/>
                        <w:szCs w:val="52"/>
                        <w:lang w:bidi="fr-FR"/>
                      </w:rPr>
                      <w:t>PLAN DE DISTRIBUTION</w:t>
                    </w:r>
                  </w:p>
                  <w:p w14:paraId="006EEF3D" w14:textId="77777777" w:rsidR="00D41B07" w:rsidRDefault="00D41B07">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933797"/>
      <w:docPartObj>
        <w:docPartGallery w:val="Page Numbers (Bottom of Page)"/>
        <w:docPartUnique/>
      </w:docPartObj>
    </w:sdtPr>
    <w:sdtEndPr/>
    <w:sdtContent>
      <w:p w14:paraId="338804D7" w14:textId="069C14B0" w:rsidR="00B52CA1" w:rsidRDefault="00B52CA1" w:rsidP="00B52CA1">
        <w:pPr>
          <w:pStyle w:val="Pieddepage"/>
          <w:spacing w:before="0"/>
          <w:jc w:val="right"/>
        </w:pPr>
        <w:r>
          <w:fldChar w:fldCharType="begin"/>
        </w:r>
        <w:r>
          <w:instrText>PAGE   \* MERGEFORMAT</w:instrText>
        </w:r>
        <w:r>
          <w:fldChar w:fldCharType="separate"/>
        </w:r>
        <w:r>
          <w:rPr>
            <w:lang w:val="fr-FR"/>
          </w:rPr>
          <w:t>2</w:t>
        </w:r>
        <w:r>
          <w:fldChar w:fldCharType="end"/>
        </w:r>
      </w:p>
    </w:sdtContent>
  </w:sdt>
  <w:p w14:paraId="4CAC9E5C" w14:textId="77777777" w:rsidR="00D41B07" w:rsidRDefault="00D41B07">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3F5A" w14:textId="77777777" w:rsidR="00F8677E" w:rsidRDefault="00F8677E">
      <w:r>
        <w:separator/>
      </w:r>
    </w:p>
  </w:footnote>
  <w:footnote w:type="continuationSeparator" w:id="0">
    <w:p w14:paraId="74C80504" w14:textId="77777777" w:rsidR="00F8677E" w:rsidRDefault="00F8677E">
      <w:r>
        <w:continuationSeparator/>
      </w:r>
    </w:p>
  </w:footnote>
  <w:footnote w:id="1">
    <w:p w14:paraId="095F21D8" w14:textId="77777777" w:rsidR="00D41B07" w:rsidRPr="00374C97" w:rsidRDefault="00D41B07"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D41B07" w:rsidRPr="005C7E94" w:rsidRDefault="00D41B07"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D41B07" w:rsidRPr="005C7E94" w:rsidRDefault="00D41B07"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D41B07" w:rsidRPr="005C7E94" w:rsidRDefault="00D41B07"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D41B07" w:rsidRPr="005C7E94" w:rsidRDefault="00D41B07"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D41B07" w:rsidRPr="005C7E94" w:rsidRDefault="00D41B07"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D41B07" w:rsidRPr="005C7E94" w:rsidRDefault="00D41B07"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D41B07" w:rsidRPr="005C7E94" w:rsidRDefault="00D41B07"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D41B07" w:rsidRPr="005C7E94" w:rsidRDefault="00D41B07"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D41B07" w:rsidRPr="003B3168" w:rsidRDefault="00D41B07"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D41B07" w:rsidRPr="003B3168" w:rsidRDefault="00D41B07"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D41B07" w:rsidRPr="003B3168" w:rsidRDefault="00D41B07"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D41B07" w:rsidRPr="008E7A4C" w:rsidRDefault="00D41B07"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D41B07" w:rsidRPr="0062156A" w:rsidRDefault="00D41B07"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D41B07" w:rsidRPr="006A71AF" w:rsidRDefault="00D41B07" w:rsidP="003A30AD">
      <w:pPr>
        <w:pStyle w:val="Notedebasdepage"/>
        <w:tabs>
          <w:tab w:val="left" w:pos="284"/>
        </w:tabs>
        <w:ind w:left="284" w:hanging="284"/>
        <w:rPr>
          <w:lang w:val="fr-FR"/>
        </w:rPr>
      </w:pPr>
    </w:p>
  </w:footnote>
  <w:footnote w:id="13">
    <w:p w14:paraId="409E4741" w14:textId="77777777" w:rsidR="00D41B07" w:rsidRPr="005C7E94" w:rsidRDefault="00D41B07"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D41B07" w:rsidRPr="0046713E" w:rsidRDefault="00D41B07"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D58C" w14:textId="72514D48" w:rsidR="00D41B07" w:rsidRPr="00EF3BD5" w:rsidRDefault="00D41B07"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0D2D" w14:textId="4243D22F" w:rsidR="00D41B07" w:rsidRDefault="00D41B07" w:rsidP="00BC2AA6">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1191" w14:textId="77777777" w:rsidR="00D41B07" w:rsidRDefault="00D41B0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E020" w14:textId="77777777" w:rsidR="00D41B07" w:rsidRPr="00A4101A" w:rsidRDefault="00D41B07" w:rsidP="009055A2">
    <w:pPr>
      <w:pStyle w:val="En-tte"/>
      <w:jc w:val="center"/>
      <w:rPr>
        <w:rFonts w:ascii="Algerian" w:hAnsi="Algerian"/>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8BC8" w14:textId="77777777" w:rsidR="00D41B07" w:rsidRDefault="00D41B0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3AE9" w14:textId="77777777" w:rsidR="00D41B07" w:rsidRDefault="00D41B07" w:rsidP="00297CA8">
    <w:pPr>
      <w:pStyle w:val="En-tte"/>
      <w:ind w:left="-141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010C" w14:textId="3E75BF15" w:rsidR="00D41B07" w:rsidRDefault="00D41B07"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C53E" w14:textId="350481CB" w:rsidR="00D41B07" w:rsidRPr="00927470" w:rsidRDefault="00D41B07" w:rsidP="0092747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70C2" w14:textId="3B20DACD" w:rsidR="00D41B07" w:rsidRDefault="00D41B07"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0"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307"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19"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0" w15:restartNumberingAfterBreak="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0" w15:restartNumberingAfterBreak="0">
    <w:nsid w:val="33AB65EF"/>
    <w:multiLevelType w:val="singleLevel"/>
    <w:tmpl w:val="04090019"/>
    <w:lvl w:ilvl="0">
      <w:start w:val="1"/>
      <w:numFmt w:val="lowerLetter"/>
      <w:lvlText w:val="%1."/>
      <w:lvlJc w:val="left"/>
      <w:pPr>
        <w:ind w:left="720" w:hanging="360"/>
      </w:pPr>
    </w:lvl>
  </w:abstractNum>
  <w:abstractNum w:abstractNumId="41"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455E39"/>
    <w:multiLevelType w:val="hybridMultilevel"/>
    <w:tmpl w:val="07B04780"/>
    <w:lvl w:ilvl="0" w:tplc="2C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3"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8"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6"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1"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59B173B"/>
    <w:multiLevelType w:val="multilevel"/>
    <w:tmpl w:val="C04A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50"/>
  </w:num>
  <w:num w:numId="3">
    <w:abstractNumId w:val="50"/>
  </w:num>
  <w:num w:numId="4">
    <w:abstractNumId w:val="50"/>
  </w:num>
  <w:num w:numId="5">
    <w:abstractNumId w:val="78"/>
  </w:num>
  <w:num w:numId="6">
    <w:abstractNumId w:val="64"/>
  </w:num>
  <w:num w:numId="7">
    <w:abstractNumId w:val="57"/>
  </w:num>
  <w:num w:numId="8">
    <w:abstractNumId w:val="40"/>
  </w:num>
  <w:num w:numId="9">
    <w:abstractNumId w:val="37"/>
  </w:num>
  <w:num w:numId="10">
    <w:abstractNumId w:val="72"/>
  </w:num>
  <w:num w:numId="11">
    <w:abstractNumId w:val="19"/>
  </w:num>
  <w:num w:numId="12">
    <w:abstractNumId w:val="26"/>
  </w:num>
  <w:num w:numId="13">
    <w:abstractNumId w:val="54"/>
    <w:lvlOverride w:ilvl="0">
      <w:startOverride w:val="1"/>
    </w:lvlOverride>
    <w:lvlOverride w:ilvl="1">
      <w:startOverride w:val="2"/>
    </w:lvlOverride>
  </w:num>
  <w:num w:numId="14">
    <w:abstractNumId w:val="75"/>
  </w:num>
  <w:num w:numId="15">
    <w:abstractNumId w:val="77"/>
  </w:num>
  <w:num w:numId="16">
    <w:abstractNumId w:val="33"/>
  </w:num>
  <w:num w:numId="17">
    <w:abstractNumId w:val="43"/>
  </w:num>
  <w:num w:numId="18">
    <w:abstractNumId w:val="58"/>
  </w:num>
  <w:num w:numId="19">
    <w:abstractNumId w:val="79"/>
  </w:num>
  <w:num w:numId="20">
    <w:abstractNumId w:val="56"/>
  </w:num>
  <w:num w:numId="21">
    <w:abstractNumId w:val="35"/>
  </w:num>
  <w:num w:numId="22">
    <w:abstractNumId w:val="47"/>
  </w:num>
  <w:num w:numId="23">
    <w:abstractNumId w:val="12"/>
  </w:num>
  <w:num w:numId="24">
    <w:abstractNumId w:val="74"/>
  </w:num>
  <w:num w:numId="25">
    <w:abstractNumId w:val="39"/>
  </w:num>
  <w:num w:numId="26">
    <w:abstractNumId w:val="32"/>
  </w:num>
  <w:num w:numId="27">
    <w:abstractNumId w:val="38"/>
  </w:num>
  <w:num w:numId="28">
    <w:abstractNumId w:val="60"/>
  </w:num>
  <w:num w:numId="29">
    <w:abstractNumId w:val="68"/>
  </w:num>
  <w:num w:numId="30">
    <w:abstractNumId w:val="17"/>
  </w:num>
  <w:num w:numId="31">
    <w:abstractNumId w:val="70"/>
  </w:num>
  <w:num w:numId="32">
    <w:abstractNumId w:val="45"/>
  </w:num>
  <w:num w:numId="33">
    <w:abstractNumId w:val="55"/>
  </w:num>
  <w:num w:numId="34">
    <w:abstractNumId w:val="18"/>
    <w:lvlOverride w:ilvl="0">
      <w:startOverride w:val="1"/>
    </w:lvlOverride>
  </w:num>
  <w:num w:numId="35">
    <w:abstractNumId w:val="4"/>
  </w:num>
  <w:num w:numId="36">
    <w:abstractNumId w:val="5"/>
  </w:num>
  <w:num w:numId="37">
    <w:abstractNumId w:val="1"/>
  </w:num>
  <w:num w:numId="38">
    <w:abstractNumId w:val="8"/>
  </w:num>
  <w:num w:numId="39">
    <w:abstractNumId w:val="30"/>
  </w:num>
  <w:num w:numId="40">
    <w:abstractNumId w:val="71"/>
  </w:num>
  <w:num w:numId="41">
    <w:abstractNumId w:val="34"/>
  </w:num>
  <w:num w:numId="42">
    <w:abstractNumId w:val="15"/>
  </w:num>
  <w:num w:numId="43">
    <w:abstractNumId w:val="51"/>
  </w:num>
  <w:num w:numId="44">
    <w:abstractNumId w:val="2"/>
  </w:num>
  <w:num w:numId="45">
    <w:abstractNumId w:val="11"/>
  </w:num>
  <w:num w:numId="46">
    <w:abstractNumId w:val="7"/>
  </w:num>
  <w:num w:numId="47">
    <w:abstractNumId w:val="21"/>
  </w:num>
  <w:num w:numId="48">
    <w:abstractNumId w:val="6"/>
  </w:num>
  <w:num w:numId="49">
    <w:abstractNumId w:val="31"/>
  </w:num>
  <w:num w:numId="50">
    <w:abstractNumId w:val="44"/>
  </w:num>
  <w:num w:numId="51">
    <w:abstractNumId w:val="14"/>
  </w:num>
  <w:num w:numId="52">
    <w:abstractNumId w:val="10"/>
  </w:num>
  <w:num w:numId="53">
    <w:abstractNumId w:val="53"/>
  </w:num>
  <w:num w:numId="54">
    <w:abstractNumId w:val="3"/>
  </w:num>
  <w:num w:numId="55">
    <w:abstractNumId w:val="16"/>
  </w:num>
  <w:num w:numId="56">
    <w:abstractNumId w:val="67"/>
  </w:num>
  <w:num w:numId="57">
    <w:abstractNumId w:val="13"/>
  </w:num>
  <w:num w:numId="58">
    <w:abstractNumId w:val="27"/>
  </w:num>
  <w:num w:numId="59">
    <w:abstractNumId w:val="25"/>
  </w:num>
  <w:num w:numId="60">
    <w:abstractNumId w:val="23"/>
  </w:num>
  <w:num w:numId="61">
    <w:abstractNumId w:val="28"/>
  </w:num>
  <w:num w:numId="62">
    <w:abstractNumId w:val="80"/>
  </w:num>
  <w:num w:numId="63">
    <w:abstractNumId w:val="73"/>
  </w:num>
  <w:num w:numId="64">
    <w:abstractNumId w:val="48"/>
  </w:num>
  <w:num w:numId="65">
    <w:abstractNumId w:val="63"/>
  </w:num>
  <w:num w:numId="66">
    <w:abstractNumId w:val="42"/>
  </w:num>
  <w:num w:numId="67">
    <w:abstractNumId w:val="66"/>
  </w:num>
  <w:num w:numId="68">
    <w:abstractNumId w:val="52"/>
  </w:num>
  <w:num w:numId="69">
    <w:abstractNumId w:val="29"/>
  </w:num>
  <w:num w:numId="70">
    <w:abstractNumId w:val="59"/>
  </w:num>
  <w:num w:numId="71">
    <w:abstractNumId w:val="41"/>
  </w:num>
  <w:num w:numId="72">
    <w:abstractNumId w:val="36"/>
  </w:num>
  <w:num w:numId="73">
    <w:abstractNumId w:val="24"/>
  </w:num>
  <w:num w:numId="74">
    <w:abstractNumId w:val="61"/>
  </w:num>
  <w:num w:numId="75">
    <w:abstractNumId w:val="9"/>
  </w:num>
  <w:num w:numId="76">
    <w:abstractNumId w:val="62"/>
  </w:num>
  <w:num w:numId="77">
    <w:abstractNumId w:val="65"/>
  </w:num>
  <w:num w:numId="78">
    <w:abstractNumId w:val="20"/>
  </w:num>
  <w:num w:numId="79">
    <w:abstractNumId w:val="22"/>
  </w:num>
  <w:num w:numId="80">
    <w:abstractNumId w:val="49"/>
  </w:num>
  <w:num w:numId="81">
    <w:abstractNumId w:val="69"/>
  </w:num>
  <w:num w:numId="82">
    <w:abstractNumId w:val="46"/>
  </w:num>
  <w:num w:numId="83">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38C9"/>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2EF4"/>
    <w:rsid w:val="00064E5F"/>
    <w:rsid w:val="00064EF5"/>
    <w:rsid w:val="00066AFD"/>
    <w:rsid w:val="00067725"/>
    <w:rsid w:val="00070161"/>
    <w:rsid w:val="00070BE4"/>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CEC"/>
    <w:rsid w:val="000A0E86"/>
    <w:rsid w:val="000A1353"/>
    <w:rsid w:val="000A1934"/>
    <w:rsid w:val="000A477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704D"/>
    <w:rsid w:val="00127106"/>
    <w:rsid w:val="00132563"/>
    <w:rsid w:val="001335A7"/>
    <w:rsid w:val="00135BC6"/>
    <w:rsid w:val="001362AE"/>
    <w:rsid w:val="00136326"/>
    <w:rsid w:val="00140714"/>
    <w:rsid w:val="00140838"/>
    <w:rsid w:val="00143217"/>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2CE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6E04"/>
    <w:rsid w:val="001C7CC5"/>
    <w:rsid w:val="001C7E2B"/>
    <w:rsid w:val="001D1154"/>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06C"/>
    <w:rsid w:val="00230A57"/>
    <w:rsid w:val="00232589"/>
    <w:rsid w:val="00233D55"/>
    <w:rsid w:val="00236CE9"/>
    <w:rsid w:val="00236FCB"/>
    <w:rsid w:val="002372D1"/>
    <w:rsid w:val="002402A3"/>
    <w:rsid w:val="0024095F"/>
    <w:rsid w:val="00240E28"/>
    <w:rsid w:val="0024229A"/>
    <w:rsid w:val="00242895"/>
    <w:rsid w:val="00242DF6"/>
    <w:rsid w:val="002437A4"/>
    <w:rsid w:val="00244FAE"/>
    <w:rsid w:val="0024777E"/>
    <w:rsid w:val="002513A3"/>
    <w:rsid w:val="00253036"/>
    <w:rsid w:val="002544E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2"/>
    <w:rsid w:val="002F5DBF"/>
    <w:rsid w:val="002F61D9"/>
    <w:rsid w:val="00301176"/>
    <w:rsid w:val="003016CF"/>
    <w:rsid w:val="00302AC2"/>
    <w:rsid w:val="00304C97"/>
    <w:rsid w:val="0030686B"/>
    <w:rsid w:val="003073EC"/>
    <w:rsid w:val="003103D3"/>
    <w:rsid w:val="003104BF"/>
    <w:rsid w:val="003156B6"/>
    <w:rsid w:val="003164B0"/>
    <w:rsid w:val="00317BDA"/>
    <w:rsid w:val="00322D22"/>
    <w:rsid w:val="00322F29"/>
    <w:rsid w:val="003231D8"/>
    <w:rsid w:val="00323F53"/>
    <w:rsid w:val="00324044"/>
    <w:rsid w:val="003240C0"/>
    <w:rsid w:val="003309D9"/>
    <w:rsid w:val="00330DC5"/>
    <w:rsid w:val="003317DF"/>
    <w:rsid w:val="00333783"/>
    <w:rsid w:val="00336CEB"/>
    <w:rsid w:val="003378F3"/>
    <w:rsid w:val="00337B13"/>
    <w:rsid w:val="00341431"/>
    <w:rsid w:val="003415A6"/>
    <w:rsid w:val="00342725"/>
    <w:rsid w:val="0034424F"/>
    <w:rsid w:val="003467DA"/>
    <w:rsid w:val="003476FA"/>
    <w:rsid w:val="00351159"/>
    <w:rsid w:val="00354062"/>
    <w:rsid w:val="00354567"/>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4CDB"/>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5EA4"/>
    <w:rsid w:val="003C6E7B"/>
    <w:rsid w:val="003D0EB4"/>
    <w:rsid w:val="003D1708"/>
    <w:rsid w:val="003D3A98"/>
    <w:rsid w:val="003D5177"/>
    <w:rsid w:val="003D5AD6"/>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2F1F"/>
    <w:rsid w:val="00413733"/>
    <w:rsid w:val="00413EA8"/>
    <w:rsid w:val="004152F2"/>
    <w:rsid w:val="00415B3E"/>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074"/>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684A"/>
    <w:rsid w:val="00477C74"/>
    <w:rsid w:val="00480E6D"/>
    <w:rsid w:val="00483F99"/>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4904"/>
    <w:rsid w:val="004E5CBD"/>
    <w:rsid w:val="004E77A3"/>
    <w:rsid w:val="004F086B"/>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2F9"/>
    <w:rsid w:val="00572C1D"/>
    <w:rsid w:val="005747E2"/>
    <w:rsid w:val="005747FE"/>
    <w:rsid w:val="00575E91"/>
    <w:rsid w:val="0057670E"/>
    <w:rsid w:val="005770B2"/>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0080"/>
    <w:rsid w:val="005F147D"/>
    <w:rsid w:val="005F3704"/>
    <w:rsid w:val="005F3FB9"/>
    <w:rsid w:val="005F7C77"/>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AE7"/>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C49"/>
    <w:rsid w:val="006F0E14"/>
    <w:rsid w:val="006F1EFB"/>
    <w:rsid w:val="006F3A57"/>
    <w:rsid w:val="006F469C"/>
    <w:rsid w:val="006F46EA"/>
    <w:rsid w:val="006F602A"/>
    <w:rsid w:val="006F7E5B"/>
    <w:rsid w:val="006F7F51"/>
    <w:rsid w:val="00703FC8"/>
    <w:rsid w:val="00712FC1"/>
    <w:rsid w:val="00713546"/>
    <w:rsid w:val="00713723"/>
    <w:rsid w:val="0071543F"/>
    <w:rsid w:val="007159BB"/>
    <w:rsid w:val="00716C73"/>
    <w:rsid w:val="007200C8"/>
    <w:rsid w:val="007210B1"/>
    <w:rsid w:val="0072176F"/>
    <w:rsid w:val="00722C81"/>
    <w:rsid w:val="00723250"/>
    <w:rsid w:val="00723775"/>
    <w:rsid w:val="00724F4D"/>
    <w:rsid w:val="0072595C"/>
    <w:rsid w:val="00726787"/>
    <w:rsid w:val="00726CC9"/>
    <w:rsid w:val="007312F0"/>
    <w:rsid w:val="007360B6"/>
    <w:rsid w:val="007360F6"/>
    <w:rsid w:val="0073610C"/>
    <w:rsid w:val="00740410"/>
    <w:rsid w:val="00742BF1"/>
    <w:rsid w:val="00743138"/>
    <w:rsid w:val="007460DA"/>
    <w:rsid w:val="00751BC3"/>
    <w:rsid w:val="007532F8"/>
    <w:rsid w:val="007546C1"/>
    <w:rsid w:val="0075680F"/>
    <w:rsid w:val="00757368"/>
    <w:rsid w:val="00757572"/>
    <w:rsid w:val="007601E3"/>
    <w:rsid w:val="0076039D"/>
    <w:rsid w:val="00760919"/>
    <w:rsid w:val="00760F6A"/>
    <w:rsid w:val="007657D3"/>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19C"/>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4D54"/>
    <w:rsid w:val="008962D8"/>
    <w:rsid w:val="008A438E"/>
    <w:rsid w:val="008A462C"/>
    <w:rsid w:val="008A7073"/>
    <w:rsid w:val="008B060E"/>
    <w:rsid w:val="008B0941"/>
    <w:rsid w:val="008B17D8"/>
    <w:rsid w:val="008B1FE8"/>
    <w:rsid w:val="008B3244"/>
    <w:rsid w:val="008B4478"/>
    <w:rsid w:val="008B6273"/>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0F7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33E9"/>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713"/>
    <w:rsid w:val="009A4A30"/>
    <w:rsid w:val="009A6A41"/>
    <w:rsid w:val="009A7338"/>
    <w:rsid w:val="009A76D1"/>
    <w:rsid w:val="009B12FF"/>
    <w:rsid w:val="009B5B42"/>
    <w:rsid w:val="009B5C35"/>
    <w:rsid w:val="009B5DFE"/>
    <w:rsid w:val="009B6FFE"/>
    <w:rsid w:val="009C02F1"/>
    <w:rsid w:val="009C3180"/>
    <w:rsid w:val="009C4A8D"/>
    <w:rsid w:val="009C516A"/>
    <w:rsid w:val="009D0884"/>
    <w:rsid w:val="009D097B"/>
    <w:rsid w:val="009D2A34"/>
    <w:rsid w:val="009E1827"/>
    <w:rsid w:val="009E1962"/>
    <w:rsid w:val="009E1B5D"/>
    <w:rsid w:val="009E31DB"/>
    <w:rsid w:val="009E3317"/>
    <w:rsid w:val="009E52B4"/>
    <w:rsid w:val="009E52D3"/>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C16"/>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291F"/>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3AA4"/>
    <w:rsid w:val="00AE401F"/>
    <w:rsid w:val="00AE5978"/>
    <w:rsid w:val="00AE7A27"/>
    <w:rsid w:val="00AF1606"/>
    <w:rsid w:val="00AF2371"/>
    <w:rsid w:val="00AF2DD6"/>
    <w:rsid w:val="00AF3DD7"/>
    <w:rsid w:val="00AF4B02"/>
    <w:rsid w:val="00AF4B3C"/>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4AF9"/>
    <w:rsid w:val="00B252F9"/>
    <w:rsid w:val="00B259DD"/>
    <w:rsid w:val="00B25D7E"/>
    <w:rsid w:val="00B37FC8"/>
    <w:rsid w:val="00B40253"/>
    <w:rsid w:val="00B40AD5"/>
    <w:rsid w:val="00B425CE"/>
    <w:rsid w:val="00B4506C"/>
    <w:rsid w:val="00B50264"/>
    <w:rsid w:val="00B50706"/>
    <w:rsid w:val="00B52CA1"/>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39D7"/>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198"/>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63"/>
    <w:rsid w:val="00CF6EC3"/>
    <w:rsid w:val="00CF76C8"/>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5B45"/>
    <w:rsid w:val="00D17938"/>
    <w:rsid w:val="00D200FC"/>
    <w:rsid w:val="00D20101"/>
    <w:rsid w:val="00D21C5A"/>
    <w:rsid w:val="00D22194"/>
    <w:rsid w:val="00D22D8B"/>
    <w:rsid w:val="00D25C50"/>
    <w:rsid w:val="00D26477"/>
    <w:rsid w:val="00D26A91"/>
    <w:rsid w:val="00D2764B"/>
    <w:rsid w:val="00D27B03"/>
    <w:rsid w:val="00D27BBE"/>
    <w:rsid w:val="00D3098E"/>
    <w:rsid w:val="00D316C9"/>
    <w:rsid w:val="00D31CAC"/>
    <w:rsid w:val="00D3216F"/>
    <w:rsid w:val="00D3499D"/>
    <w:rsid w:val="00D356D6"/>
    <w:rsid w:val="00D36AEF"/>
    <w:rsid w:val="00D3739D"/>
    <w:rsid w:val="00D37F6A"/>
    <w:rsid w:val="00D40AEE"/>
    <w:rsid w:val="00D40DDD"/>
    <w:rsid w:val="00D41064"/>
    <w:rsid w:val="00D418FF"/>
    <w:rsid w:val="00D41B07"/>
    <w:rsid w:val="00D42760"/>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09A0"/>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A6151"/>
    <w:rsid w:val="00DB019D"/>
    <w:rsid w:val="00DB1CA9"/>
    <w:rsid w:val="00DB313D"/>
    <w:rsid w:val="00DB429B"/>
    <w:rsid w:val="00DB63BE"/>
    <w:rsid w:val="00DC1A3B"/>
    <w:rsid w:val="00DC1D09"/>
    <w:rsid w:val="00DC2AAE"/>
    <w:rsid w:val="00DC3220"/>
    <w:rsid w:val="00DC323D"/>
    <w:rsid w:val="00DC35D9"/>
    <w:rsid w:val="00DC3824"/>
    <w:rsid w:val="00DC4597"/>
    <w:rsid w:val="00DC4FDD"/>
    <w:rsid w:val="00DC533F"/>
    <w:rsid w:val="00DC5CBA"/>
    <w:rsid w:val="00DC7973"/>
    <w:rsid w:val="00DC7D19"/>
    <w:rsid w:val="00DD115D"/>
    <w:rsid w:val="00DD482C"/>
    <w:rsid w:val="00DD4AF3"/>
    <w:rsid w:val="00DD79FB"/>
    <w:rsid w:val="00DD7E88"/>
    <w:rsid w:val="00DE0649"/>
    <w:rsid w:val="00DE2DA3"/>
    <w:rsid w:val="00DE568C"/>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27A3"/>
    <w:rsid w:val="00E44B05"/>
    <w:rsid w:val="00E55A86"/>
    <w:rsid w:val="00E56942"/>
    <w:rsid w:val="00E6124D"/>
    <w:rsid w:val="00E62839"/>
    <w:rsid w:val="00E62A76"/>
    <w:rsid w:val="00E658CB"/>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4EED"/>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8677E"/>
    <w:rsid w:val="00F92171"/>
    <w:rsid w:val="00F939DC"/>
    <w:rsid w:val="00F93F79"/>
    <w:rsid w:val="00F948DD"/>
    <w:rsid w:val="00F94C0C"/>
    <w:rsid w:val="00F95062"/>
    <w:rsid w:val="00F96F51"/>
    <w:rsid w:val="00F973E0"/>
    <w:rsid w:val="00FA1132"/>
    <w:rsid w:val="00FA2504"/>
    <w:rsid w:val="00FA2ACE"/>
    <w:rsid w:val="00FA4AB3"/>
    <w:rsid w:val="00FA5E52"/>
    <w:rsid w:val="00FB1AB1"/>
    <w:rsid w:val="00FB22B2"/>
    <w:rsid w:val="00FB2B2B"/>
    <w:rsid w:val="00FB6F13"/>
    <w:rsid w:val="00FB74FD"/>
    <w:rsid w:val="00FB7D9A"/>
    <w:rsid w:val="00FC12CE"/>
    <w:rsid w:val="00FC13E7"/>
    <w:rsid w:val="00FC2422"/>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CE20A3"/>
    <w:rPr>
      <w:i/>
      <w:iCs/>
      <w:color w:val="404040" w:themeColor="text1" w:themeTint="BF"/>
    </w:rPr>
  </w:style>
  <w:style w:type="character" w:styleId="Accentuationintense">
    <w:name w:val="Intense Emphasis"/>
    <w:basedOn w:val="Policepardfaut"/>
    <w:uiPriority w:val="21"/>
    <w:qFormat/>
    <w:rsid w:val="00CE20A3"/>
    <w:rPr>
      <w:b/>
      <w:bCs/>
      <w:i/>
      <w:iCs/>
      <w:color w:val="auto"/>
    </w:rPr>
  </w:style>
  <w:style w:type="character" w:styleId="Rfrencelgr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75"/>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75"/>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74"/>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76"/>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orldbank.org/debarr." TargetMode="External"/><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image" Target="media/image2.jpeg"/><Relationship Id="rId34" Type="http://schemas.openxmlformats.org/officeDocument/2006/relationships/image" Target="media/image9.pn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oleObject" Target="embeddings/oleObject5.bin"/><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oleObject" Target="embeddings/oleObject3.bin"/><Relationship Id="rId30" Type="http://schemas.openxmlformats.org/officeDocument/2006/relationships/image" Target="media/image7.png"/><Relationship Id="rId35" Type="http://schemas.openxmlformats.org/officeDocument/2006/relationships/oleObject" Target="embeddings/oleObject7.bin"/><Relationship Id="rId43" Type="http://schemas.openxmlformats.org/officeDocument/2006/relationships/footer" Target="footer5.xml"/><Relationship Id="rId48"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emf"/><Relationship Id="rId17" Type="http://schemas.openxmlformats.org/officeDocument/2006/relationships/hyperlink" Target="http://www.worldbank.org/debarr."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oter" Target="footer2.xml"/><Relationship Id="rId46" Type="http://schemas.openxmlformats.org/officeDocument/2006/relationships/header" Target="header7.xml"/><Relationship Id="rId20" Type="http://schemas.openxmlformats.org/officeDocument/2006/relationships/hyperlink" Target="http://www.worldbank.org/debarr."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4D247E-8F8C-48CE-A111-E065523C3B23}">
  <ds:schemaRefs>
    <ds:schemaRef ds:uri="http://schemas.openxmlformats.org/officeDocument/2006/bibliography"/>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147</Pages>
  <Words>52193</Words>
  <Characters>287067</Characters>
  <Application>Microsoft Office Word</Application>
  <DocSecurity>0</DocSecurity>
  <Lines>2392</Lines>
  <Paragraphs>677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338583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3GJ</dc:creator>
  <cp:lastModifiedBy>USER</cp:lastModifiedBy>
  <cp:revision>17</cp:revision>
  <cp:lastPrinted>2025-12-04T05:21:00Z</cp:lastPrinted>
  <dcterms:created xsi:type="dcterms:W3CDTF">2025-12-03T06:21:00Z</dcterms:created>
  <dcterms:modified xsi:type="dcterms:W3CDTF">2025-12-04T05:23:00Z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